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4E9615" w14:textId="77777777" w:rsidR="00935510" w:rsidRPr="00F56D9A" w:rsidRDefault="00935510" w:rsidP="00935510">
      <w:pPr>
        <w:jc w:val="center"/>
        <w:rPr>
          <w:rFonts w:ascii="Times New Roman" w:hAnsi="Times New Roman" w:cs="Times New Roman"/>
        </w:rPr>
      </w:pPr>
    </w:p>
    <w:p w14:paraId="1BE2649B" w14:textId="77777777" w:rsidR="005A7114" w:rsidRPr="00F56D9A" w:rsidRDefault="005A7114" w:rsidP="005A7114">
      <w:pPr>
        <w:spacing w:line="259" w:lineRule="auto"/>
        <w:jc w:val="center"/>
        <w:rPr>
          <w:rFonts w:ascii="Times New Roman" w:hAnsi="Times New Roman" w:cs="Times New Roman"/>
          <w:b/>
        </w:rPr>
      </w:pPr>
      <w:bookmarkStart w:id="0" w:name="_Hlk139019736"/>
      <w:r w:rsidRPr="00F56D9A">
        <w:rPr>
          <w:rFonts w:ascii="Times New Roman" w:hAnsi="Times New Roman" w:cs="Times New Roman"/>
          <w:b/>
        </w:rPr>
        <w:t>GOVERNMENT OF THE UNITED REPUBLIC OF TANZANIA</w:t>
      </w:r>
    </w:p>
    <w:p w14:paraId="573A4BE6" w14:textId="77777777" w:rsidR="005A7114" w:rsidRPr="00F56D9A" w:rsidRDefault="005A7114" w:rsidP="005A7114">
      <w:pPr>
        <w:spacing w:line="259" w:lineRule="auto"/>
        <w:jc w:val="center"/>
        <w:rPr>
          <w:rFonts w:ascii="Times New Roman" w:hAnsi="Times New Roman" w:cs="Times New Roman"/>
          <w:b/>
        </w:rPr>
      </w:pPr>
      <w:r w:rsidRPr="00F56D9A">
        <w:rPr>
          <w:rFonts w:ascii="Times New Roman" w:hAnsi="Times New Roman" w:cs="Times New Roman"/>
          <w:b/>
          <w:noProof/>
        </w:rPr>
        <w:drawing>
          <wp:inline distT="0" distB="0" distL="0" distR="0" wp14:anchorId="201DBDA3" wp14:editId="3000E14B">
            <wp:extent cx="1358265" cy="1224280"/>
            <wp:effectExtent l="0" t="0" r="0" b="0"/>
            <wp:docPr id="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58265" cy="1224280"/>
                    </a:xfrm>
                    <a:prstGeom prst="rect">
                      <a:avLst/>
                    </a:prstGeom>
                    <a:noFill/>
                    <a:ln>
                      <a:noFill/>
                    </a:ln>
                  </pic:spPr>
                </pic:pic>
              </a:graphicData>
            </a:graphic>
          </wp:inline>
        </w:drawing>
      </w:r>
    </w:p>
    <w:p w14:paraId="727E9C3B" w14:textId="77777777" w:rsidR="005A7114" w:rsidRPr="00F56D9A" w:rsidRDefault="005A7114" w:rsidP="005A7114">
      <w:pPr>
        <w:spacing w:line="259" w:lineRule="auto"/>
        <w:jc w:val="center"/>
        <w:rPr>
          <w:rFonts w:ascii="Times New Roman" w:hAnsi="Times New Roman" w:cs="Times New Roman"/>
          <w:b/>
        </w:rPr>
      </w:pPr>
    </w:p>
    <w:p w14:paraId="7E3C6FED" w14:textId="77777777" w:rsidR="005A7114" w:rsidRPr="00F56D9A" w:rsidRDefault="005A7114" w:rsidP="005A7114">
      <w:pPr>
        <w:spacing w:after="160" w:line="259" w:lineRule="auto"/>
        <w:jc w:val="center"/>
        <w:rPr>
          <w:rFonts w:ascii="Times New Roman" w:eastAsia="Times New Roman" w:hAnsi="Times New Roman" w:cs="Times New Roman"/>
        </w:rPr>
      </w:pPr>
      <w:r w:rsidRPr="00F56D9A">
        <w:rPr>
          <w:rFonts w:ascii="Times New Roman" w:eastAsia="Times New Roman" w:hAnsi="Times New Roman" w:cs="Times New Roman"/>
        </w:rPr>
        <w:t>PRESIDENT’S OFFICE REGIONAL ADMINISTRATION</w:t>
      </w:r>
    </w:p>
    <w:p w14:paraId="6F9ED7E6" w14:textId="77777777" w:rsidR="005A7114" w:rsidRPr="00F56D9A" w:rsidRDefault="005A7114" w:rsidP="005A7114">
      <w:pPr>
        <w:jc w:val="center"/>
        <w:rPr>
          <w:rFonts w:ascii="Times New Roman" w:eastAsia="Times New Roman" w:hAnsi="Times New Roman" w:cs="Times New Roman"/>
        </w:rPr>
      </w:pPr>
      <w:r w:rsidRPr="00F56D9A">
        <w:rPr>
          <w:rFonts w:ascii="Times New Roman" w:eastAsia="Times New Roman" w:hAnsi="Times New Roman" w:cs="Times New Roman"/>
        </w:rPr>
        <w:t>AND LOCAL GOVERNMENT (PORALG)</w:t>
      </w:r>
    </w:p>
    <w:p w14:paraId="3BCD75AF" w14:textId="77777777" w:rsidR="005A7114" w:rsidRPr="00F56D9A" w:rsidRDefault="005A7114" w:rsidP="005A7114">
      <w:pPr>
        <w:spacing w:line="259" w:lineRule="auto"/>
        <w:rPr>
          <w:rFonts w:ascii="Times New Roman" w:hAnsi="Times New Roman" w:cs="Times New Roman"/>
          <w:b/>
        </w:rPr>
      </w:pPr>
      <w:r w:rsidRPr="00F56D9A">
        <w:rPr>
          <w:rFonts w:ascii="Times New Roman" w:hAnsi="Times New Roman" w:cs="Times New Roman"/>
          <w:b/>
        </w:rPr>
        <w:tab/>
      </w:r>
      <w:r w:rsidRPr="00F56D9A">
        <w:rPr>
          <w:rFonts w:ascii="Times New Roman" w:hAnsi="Times New Roman" w:cs="Times New Roman"/>
          <w:b/>
        </w:rPr>
        <w:tab/>
      </w:r>
      <w:r w:rsidRPr="00F56D9A">
        <w:rPr>
          <w:rFonts w:ascii="Times New Roman" w:hAnsi="Times New Roman" w:cs="Times New Roman"/>
          <w:b/>
        </w:rPr>
        <w:tab/>
      </w:r>
      <w:r w:rsidRPr="00F56D9A">
        <w:rPr>
          <w:rFonts w:ascii="Times New Roman" w:hAnsi="Times New Roman" w:cs="Times New Roman"/>
          <w:b/>
        </w:rPr>
        <w:tab/>
      </w:r>
      <w:r w:rsidRPr="00F56D9A">
        <w:rPr>
          <w:rFonts w:ascii="Times New Roman" w:hAnsi="Times New Roman" w:cs="Times New Roman"/>
          <w:b/>
        </w:rPr>
        <w:tab/>
      </w:r>
    </w:p>
    <w:p w14:paraId="5428A067" w14:textId="77777777" w:rsidR="005A7114" w:rsidRPr="00F56D9A" w:rsidRDefault="005A7114" w:rsidP="005A7114">
      <w:pPr>
        <w:spacing w:line="259" w:lineRule="auto"/>
        <w:rPr>
          <w:rFonts w:ascii="Times New Roman" w:hAnsi="Times New Roman" w:cs="Times New Roman"/>
          <w:b/>
        </w:rPr>
      </w:pPr>
    </w:p>
    <w:p w14:paraId="359E637D" w14:textId="77777777" w:rsidR="005A7114" w:rsidRPr="00F56D9A" w:rsidRDefault="005A7114" w:rsidP="005A7114">
      <w:pPr>
        <w:spacing w:line="259" w:lineRule="auto"/>
        <w:rPr>
          <w:rFonts w:ascii="Times New Roman" w:hAnsi="Times New Roman" w:cs="Times New Roman"/>
          <w:b/>
        </w:rPr>
      </w:pPr>
      <w:r w:rsidRPr="00F56D9A">
        <w:rPr>
          <w:rFonts w:ascii="Times New Roman" w:hAnsi="Times New Roman" w:cs="Times New Roman"/>
          <w:b/>
        </w:rPr>
        <w:tab/>
      </w:r>
      <w:r w:rsidRPr="00F56D9A">
        <w:rPr>
          <w:rFonts w:ascii="Times New Roman" w:hAnsi="Times New Roman" w:cs="Times New Roman"/>
          <w:b/>
        </w:rPr>
        <w:tab/>
      </w:r>
      <w:r w:rsidRPr="00F56D9A">
        <w:rPr>
          <w:rFonts w:ascii="Times New Roman" w:hAnsi="Times New Roman" w:cs="Times New Roman"/>
          <w:b/>
        </w:rPr>
        <w:tab/>
      </w:r>
    </w:p>
    <w:p w14:paraId="185B849C" w14:textId="77777777" w:rsidR="005A7114" w:rsidRPr="00F56D9A" w:rsidRDefault="005A7114" w:rsidP="005A7114">
      <w:pPr>
        <w:spacing w:line="259" w:lineRule="auto"/>
        <w:rPr>
          <w:rFonts w:ascii="Times New Roman" w:hAnsi="Times New Roman" w:cs="Times New Roman"/>
          <w:b/>
        </w:rPr>
      </w:pPr>
    </w:p>
    <w:p w14:paraId="09FB121E" w14:textId="77777777" w:rsidR="005A7114" w:rsidRPr="00F56D9A" w:rsidRDefault="005A7114" w:rsidP="005A7114">
      <w:pPr>
        <w:spacing w:line="259" w:lineRule="auto"/>
        <w:rPr>
          <w:rFonts w:ascii="Times New Roman" w:hAnsi="Times New Roman" w:cs="Times New Roman"/>
          <w:b/>
        </w:rPr>
      </w:pPr>
    </w:p>
    <w:p w14:paraId="1DE1042C" w14:textId="1C51091D" w:rsidR="005A7114" w:rsidRPr="00F56D9A" w:rsidRDefault="005A7114" w:rsidP="005A7114">
      <w:pPr>
        <w:autoSpaceDE w:val="0"/>
        <w:autoSpaceDN w:val="0"/>
        <w:adjustRightInd w:val="0"/>
        <w:jc w:val="center"/>
        <w:rPr>
          <w:rFonts w:ascii="Times New Roman" w:eastAsia="Times New Roman" w:hAnsi="Times New Roman" w:cs="Times New Roman"/>
          <w:b/>
        </w:rPr>
      </w:pPr>
      <w:r w:rsidRPr="00F56D9A">
        <w:rPr>
          <w:rFonts w:ascii="Times New Roman" w:eastAsia="Times New Roman" w:hAnsi="Times New Roman" w:cs="Times New Roman"/>
          <w:b/>
        </w:rPr>
        <w:t xml:space="preserve">DAR ES SALAAM METROPOLITAN DEVELOPMENT PROJECT PHASE TWO ENESS PROJECT (TACTIC) </w:t>
      </w:r>
    </w:p>
    <w:p w14:paraId="5C69BF75" w14:textId="77777777" w:rsidR="005A7114" w:rsidRPr="00F56D9A" w:rsidRDefault="005A7114" w:rsidP="005A7114">
      <w:pPr>
        <w:spacing w:line="259" w:lineRule="auto"/>
        <w:jc w:val="center"/>
        <w:rPr>
          <w:rFonts w:ascii="Times New Roman" w:hAnsi="Times New Roman" w:cs="Times New Roman"/>
          <w:b/>
        </w:rPr>
      </w:pPr>
    </w:p>
    <w:p w14:paraId="5FE2E38A" w14:textId="77777777" w:rsidR="005A7114" w:rsidRPr="00F56D9A" w:rsidRDefault="005A7114" w:rsidP="005A7114">
      <w:pPr>
        <w:spacing w:line="259" w:lineRule="auto"/>
        <w:jc w:val="center"/>
        <w:rPr>
          <w:rFonts w:ascii="Times New Roman" w:hAnsi="Times New Roman" w:cs="Times New Roman"/>
          <w:b/>
        </w:rPr>
      </w:pPr>
      <w:r w:rsidRPr="00F56D9A">
        <w:rPr>
          <w:rFonts w:ascii="Times New Roman" w:hAnsi="Times New Roman" w:cs="Times New Roman"/>
          <w:b/>
        </w:rPr>
        <w:t xml:space="preserve">ENVIRONMENTAL AND SOCIAL </w:t>
      </w:r>
    </w:p>
    <w:p w14:paraId="1E3FFE86" w14:textId="77777777" w:rsidR="005A7114" w:rsidRPr="00F56D9A" w:rsidRDefault="005A7114" w:rsidP="005A7114">
      <w:pPr>
        <w:spacing w:line="259" w:lineRule="auto"/>
        <w:jc w:val="center"/>
        <w:rPr>
          <w:rFonts w:ascii="Times New Roman" w:hAnsi="Times New Roman" w:cs="Times New Roman"/>
          <w:b/>
        </w:rPr>
      </w:pPr>
      <w:r w:rsidRPr="00F56D9A">
        <w:rPr>
          <w:rFonts w:ascii="Times New Roman" w:hAnsi="Times New Roman" w:cs="Times New Roman"/>
          <w:b/>
        </w:rPr>
        <w:t xml:space="preserve">COMMITMENT PLAN (ESCP) </w:t>
      </w:r>
    </w:p>
    <w:p w14:paraId="181428E8" w14:textId="77777777" w:rsidR="005A7114" w:rsidRPr="00F56D9A" w:rsidRDefault="005A7114" w:rsidP="005A7114">
      <w:pPr>
        <w:spacing w:line="259" w:lineRule="auto"/>
        <w:jc w:val="center"/>
        <w:rPr>
          <w:rFonts w:ascii="Times New Roman" w:hAnsi="Times New Roman" w:cs="Times New Roman"/>
          <w:b/>
        </w:rPr>
      </w:pPr>
    </w:p>
    <w:p w14:paraId="58721808" w14:textId="77777777" w:rsidR="005A7114" w:rsidRPr="00F56D9A" w:rsidRDefault="005A7114" w:rsidP="005A7114">
      <w:pPr>
        <w:spacing w:line="259" w:lineRule="auto"/>
        <w:jc w:val="center"/>
        <w:rPr>
          <w:rFonts w:ascii="Times New Roman" w:hAnsi="Times New Roman" w:cs="Times New Roman"/>
          <w:b/>
        </w:rPr>
      </w:pPr>
    </w:p>
    <w:p w14:paraId="2C10DD40" w14:textId="77777777" w:rsidR="005A7114" w:rsidRPr="00F56D9A" w:rsidRDefault="005A7114" w:rsidP="005A7114">
      <w:pPr>
        <w:spacing w:line="259" w:lineRule="auto"/>
        <w:jc w:val="center"/>
        <w:rPr>
          <w:rFonts w:ascii="Times New Roman" w:hAnsi="Times New Roman" w:cs="Times New Roman"/>
          <w:b/>
        </w:rPr>
      </w:pPr>
    </w:p>
    <w:p w14:paraId="1E049AC5" w14:textId="77777777" w:rsidR="005A7114" w:rsidRPr="00F56D9A" w:rsidRDefault="005A7114" w:rsidP="005A7114">
      <w:pPr>
        <w:spacing w:line="259" w:lineRule="auto"/>
        <w:jc w:val="center"/>
        <w:rPr>
          <w:rFonts w:ascii="Times New Roman" w:hAnsi="Times New Roman" w:cs="Times New Roman"/>
          <w:b/>
        </w:rPr>
      </w:pPr>
    </w:p>
    <w:p w14:paraId="31B24C16" w14:textId="64AA8203" w:rsidR="005A7114" w:rsidRPr="00F56D9A" w:rsidRDefault="00755924" w:rsidP="005A7114">
      <w:pPr>
        <w:spacing w:line="259" w:lineRule="auto"/>
        <w:jc w:val="center"/>
        <w:rPr>
          <w:rFonts w:ascii="Times New Roman" w:hAnsi="Times New Roman" w:cs="Times New Roman"/>
          <w:b/>
        </w:rPr>
      </w:pPr>
      <w:r>
        <w:rPr>
          <w:rFonts w:ascii="Times New Roman" w:hAnsi="Times New Roman" w:cs="Times New Roman"/>
          <w:b/>
        </w:rPr>
        <w:t xml:space="preserve">September </w:t>
      </w:r>
      <w:r w:rsidRPr="00F56D9A">
        <w:rPr>
          <w:rFonts w:ascii="Times New Roman" w:hAnsi="Times New Roman" w:cs="Times New Roman"/>
          <w:b/>
        </w:rPr>
        <w:t>2023</w:t>
      </w:r>
    </w:p>
    <w:p w14:paraId="095D9A84" w14:textId="77777777" w:rsidR="00634C91" w:rsidRPr="00F56D9A" w:rsidRDefault="00634C91" w:rsidP="004E7CEA">
      <w:pPr>
        <w:jc w:val="center"/>
        <w:rPr>
          <w:rFonts w:ascii="Times New Roman" w:hAnsi="Times New Roman" w:cs="Times New Roman"/>
        </w:rPr>
      </w:pPr>
    </w:p>
    <w:p w14:paraId="2FE063FE" w14:textId="77777777" w:rsidR="004E7CEA" w:rsidRPr="00F56D9A" w:rsidRDefault="004E7CEA" w:rsidP="004E7CEA">
      <w:pPr>
        <w:jc w:val="center"/>
        <w:rPr>
          <w:rFonts w:ascii="Times New Roman" w:hAnsi="Times New Roman" w:cs="Times New Roman"/>
        </w:rPr>
      </w:pPr>
    </w:p>
    <w:p w14:paraId="43905DE6" w14:textId="77777777" w:rsidR="00A54559" w:rsidRPr="00F56D9A" w:rsidRDefault="004E7CEA" w:rsidP="004E7CEA">
      <w:pPr>
        <w:jc w:val="center"/>
        <w:rPr>
          <w:rFonts w:ascii="Times New Roman" w:hAnsi="Times New Roman" w:cs="Times New Roman"/>
        </w:rPr>
      </w:pPr>
      <w:r w:rsidRPr="00F56D9A">
        <w:rPr>
          <w:rFonts w:ascii="Times New Roman" w:hAnsi="Times New Roman" w:cs="Times New Roman"/>
        </w:rPr>
        <w:br w:type="page"/>
      </w:r>
    </w:p>
    <w:p w14:paraId="146F172D" w14:textId="77777777" w:rsidR="000A0AEB" w:rsidRPr="00F56D9A" w:rsidRDefault="000A0AEB" w:rsidP="004E7CEA">
      <w:pPr>
        <w:jc w:val="center"/>
        <w:rPr>
          <w:rFonts w:ascii="Times New Roman" w:hAnsi="Times New Roman" w:cs="Times New Roman"/>
          <w:b/>
        </w:rPr>
      </w:pPr>
    </w:p>
    <w:p w14:paraId="5CC35149" w14:textId="5FF0656E" w:rsidR="004E7CEA" w:rsidRPr="00F56D9A" w:rsidRDefault="000A0AEB" w:rsidP="00EB54FE">
      <w:pPr>
        <w:jc w:val="center"/>
        <w:rPr>
          <w:rFonts w:ascii="Times New Roman" w:hAnsi="Times New Roman" w:cs="Times New Roman"/>
          <w:b/>
          <w:iCs/>
        </w:rPr>
      </w:pPr>
      <w:r w:rsidRPr="00F56D9A">
        <w:rPr>
          <w:rFonts w:ascii="Times New Roman" w:hAnsi="Times New Roman" w:cs="Times New Roman"/>
          <w:b/>
          <w:iCs/>
        </w:rPr>
        <w:t>ENVIRONMENTAL AND SOCIAL COMMITMENT PLAN</w:t>
      </w:r>
    </w:p>
    <w:p w14:paraId="1C185A66" w14:textId="0D8CCAD0" w:rsidR="00FC3BA2" w:rsidRPr="00F56D9A" w:rsidRDefault="00FC3BA2" w:rsidP="00EB54FE">
      <w:pPr>
        <w:jc w:val="center"/>
        <w:rPr>
          <w:rFonts w:ascii="Times New Roman" w:hAnsi="Times New Roman" w:cs="Times New Roman"/>
          <w:b/>
          <w:bCs/>
        </w:rPr>
      </w:pPr>
    </w:p>
    <w:p w14:paraId="24701184" w14:textId="4D5BC75F" w:rsidR="00FC3BA2" w:rsidRPr="00F56D9A" w:rsidRDefault="00FC3BA2" w:rsidP="00EB54FE">
      <w:pPr>
        <w:jc w:val="center"/>
        <w:rPr>
          <w:rFonts w:ascii="Times New Roman" w:hAnsi="Times New Roman" w:cs="Times New Roman"/>
          <w:b/>
          <w:iCs/>
        </w:rPr>
      </w:pPr>
    </w:p>
    <w:p w14:paraId="692CB035" w14:textId="4CC01C90" w:rsidR="00B43FB1" w:rsidRPr="00F56D9A" w:rsidRDefault="00B43FB1" w:rsidP="00B43FB1">
      <w:pPr>
        <w:pStyle w:val="ListParagraph"/>
        <w:numPr>
          <w:ilvl w:val="0"/>
          <w:numId w:val="37"/>
        </w:numPr>
        <w:rPr>
          <w:rFonts w:ascii="Times New Roman" w:hAnsi="Times New Roman"/>
        </w:rPr>
      </w:pPr>
      <w:r w:rsidRPr="00F56D9A">
        <w:rPr>
          <w:rFonts w:ascii="Times New Roman" w:hAnsi="Times New Roman"/>
        </w:rPr>
        <w:t xml:space="preserve">The United Republic of Tanzania through the President’s Office-Regional Administration and Local Government (PO-RALG) will implement the Dar Es Salaam Metropolitan Development Project Phase 2 (DMDP 2) with the involvement of Tanzania Rural and Urban Roads Agency (TARURA) with 5 Local Government Authorities (LGAs) of Dar Es Salaam being the implementing </w:t>
      </w:r>
      <w:r w:rsidR="00E70B93" w:rsidRPr="00F56D9A">
        <w:rPr>
          <w:rFonts w:ascii="Times New Roman" w:hAnsi="Times New Roman"/>
        </w:rPr>
        <w:t>Agencies as</w:t>
      </w:r>
      <w:r w:rsidRPr="00F56D9A">
        <w:rPr>
          <w:rFonts w:ascii="Times New Roman" w:hAnsi="Times New Roman"/>
        </w:rPr>
        <w:t xml:space="preserve"> set out in the Financing Agreement. The International Development Association (the Bank), has agreed to provide the original financing (P180298) for the Project, as set out in the referred agreement(s).</w:t>
      </w:r>
    </w:p>
    <w:p w14:paraId="65E9F735" w14:textId="298EE854" w:rsidR="00B43FB1" w:rsidRPr="00F56D9A" w:rsidRDefault="00B43FB1" w:rsidP="00B43FB1">
      <w:pPr>
        <w:pStyle w:val="ListParagraph"/>
        <w:numPr>
          <w:ilvl w:val="0"/>
          <w:numId w:val="37"/>
        </w:numPr>
        <w:rPr>
          <w:rFonts w:ascii="Times New Roman" w:hAnsi="Times New Roman"/>
        </w:rPr>
      </w:pPr>
      <w:r w:rsidRPr="00F56D9A">
        <w:rPr>
          <w:rFonts w:ascii="Times New Roman" w:hAnsi="Times New Roman"/>
        </w:rPr>
        <w:t xml:space="preserve">The United Republic of </w:t>
      </w:r>
      <w:r w:rsidR="00B436B1" w:rsidRPr="00F56D9A">
        <w:rPr>
          <w:rFonts w:ascii="Times New Roman" w:hAnsi="Times New Roman"/>
        </w:rPr>
        <w:t>Tanzania shall</w:t>
      </w:r>
      <w:r w:rsidRPr="00F56D9A">
        <w:rPr>
          <w:rFonts w:ascii="Times New Roman" w:hAnsi="Times New Roman"/>
        </w:rPr>
        <w:t xml:space="preserve"> ensure that the Project is carried out in accordance with the Environmental and Social Standards (ESSs) and this Environmental and Social Commitment Plan (ESCP), in a manner acceptable to the World Bank. The ESCP is a part of the Financing Agreement and the Project Agreement. Unless otherwise defined in this ESCP, capitalized terms used in this ESCP have the meanings ascribed to them in the referred agreement(s). </w:t>
      </w:r>
    </w:p>
    <w:p w14:paraId="219E7E8E" w14:textId="5C331841" w:rsidR="00B43FB1" w:rsidRPr="00F56D9A" w:rsidRDefault="00B43FB1" w:rsidP="00B43FB1">
      <w:pPr>
        <w:pStyle w:val="ListParagraph"/>
        <w:numPr>
          <w:ilvl w:val="0"/>
          <w:numId w:val="37"/>
        </w:numPr>
        <w:rPr>
          <w:rFonts w:ascii="Times New Roman" w:hAnsi="Times New Roman"/>
        </w:rPr>
      </w:pPr>
      <w:r w:rsidRPr="00F56D9A">
        <w:rPr>
          <w:rFonts w:ascii="Times New Roman" w:hAnsi="Times New Roman"/>
        </w:rPr>
        <w:t xml:space="preserve">Without limitation to the foregoing, this ESCP sets out material measures and actions that the PO-RALG shall carry out or cause to be carried out, including, as applicable, the timeframes of the actions and measures, institutional, staffing, </w:t>
      </w:r>
      <w:r w:rsidR="005002DA">
        <w:rPr>
          <w:rFonts w:ascii="Times New Roman" w:hAnsi="Times New Roman"/>
        </w:rPr>
        <w:t xml:space="preserve">funding, </w:t>
      </w:r>
      <w:r w:rsidRPr="00F56D9A">
        <w:rPr>
          <w:rFonts w:ascii="Times New Roman" w:hAnsi="Times New Roman"/>
        </w:rPr>
        <w:t xml:space="preserve">training, monitoring and reporting arrangements, and grievance management. The ESCP also sets out the environmental and social (E&amp;S) instruments that shall be adopted and implemented under the Project, all of which shall be subject to prior consultation and disclosure, consistent with the ESS, and in form and substance, and in a manner acceptable to the World Bank. Once adopted, the said E&amp;S instruments may be revised from time to time with prior written agreement by the World Bank. </w:t>
      </w:r>
    </w:p>
    <w:p w14:paraId="403F438C" w14:textId="70239F2D" w:rsidR="00B43FB1" w:rsidRPr="00F56D9A" w:rsidRDefault="00B43FB1" w:rsidP="00B43FB1">
      <w:pPr>
        <w:pStyle w:val="ListParagraph"/>
        <w:numPr>
          <w:ilvl w:val="0"/>
          <w:numId w:val="37"/>
        </w:numPr>
        <w:rPr>
          <w:rFonts w:ascii="Times New Roman" w:hAnsi="Times New Roman"/>
        </w:rPr>
      </w:pPr>
      <w:r w:rsidRPr="00F56D9A">
        <w:rPr>
          <w:rFonts w:ascii="Times New Roman" w:hAnsi="Times New Roman"/>
        </w:rPr>
        <w:t xml:space="preserve">As agreed by the World Bank and the </w:t>
      </w:r>
      <w:r w:rsidRPr="00F56D9A">
        <w:rPr>
          <w:rFonts w:ascii="Times New Roman" w:hAnsi="Times New Roman"/>
          <w:iCs/>
        </w:rPr>
        <w:t>United Republic of Tanzania</w:t>
      </w:r>
      <w:r w:rsidRPr="00F56D9A">
        <w:rPr>
          <w:rFonts w:ascii="Times New Roman" w:hAnsi="Times New Roman"/>
        </w:rPr>
        <w:t xml:space="preserve">, this ESCP will be revised from time to time if necessary, during Project implementation, to reflect adaptive management of Project changes and unforeseen circumstances or in response to Project performance. In such circumstances, the </w:t>
      </w:r>
      <w:r w:rsidRPr="00F56D9A">
        <w:rPr>
          <w:rFonts w:ascii="Times New Roman" w:hAnsi="Times New Roman"/>
          <w:iCs/>
        </w:rPr>
        <w:t>United Republic of Tanzania</w:t>
      </w:r>
      <w:r w:rsidRPr="00F56D9A">
        <w:rPr>
          <w:rFonts w:ascii="Times New Roman" w:hAnsi="Times New Roman"/>
        </w:rPr>
        <w:t xml:space="preserve"> through PO-RALG and the World Bank agree to update the ESCP to reflect these changes through an exchange of letters signed between the World Bank and the </w:t>
      </w:r>
      <w:r w:rsidRPr="00F56D9A">
        <w:rPr>
          <w:rFonts w:ascii="Times New Roman" w:hAnsi="Times New Roman"/>
          <w:iCs/>
        </w:rPr>
        <w:t xml:space="preserve">United Republic of Tanzania; the Permanent Secretary </w:t>
      </w:r>
      <w:r w:rsidRPr="00F56D9A">
        <w:rPr>
          <w:rFonts w:ascii="Times New Roman" w:hAnsi="Times New Roman"/>
        </w:rPr>
        <w:t>of PO-RALG. The PO-RALG shall promptly disclose the updated ESCP.</w:t>
      </w:r>
    </w:p>
    <w:p w14:paraId="6FD974BA" w14:textId="77777777" w:rsidR="00B436B1" w:rsidRPr="00F56D9A" w:rsidRDefault="00B436B1" w:rsidP="00B436B1">
      <w:pPr>
        <w:rPr>
          <w:rFonts w:ascii="Times New Roman" w:hAnsi="Times New Roman" w:cs="Times New Roman"/>
        </w:rPr>
        <w:sectPr w:rsidR="00B436B1" w:rsidRPr="00F56D9A" w:rsidSect="00B436B1">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720" w:footer="720" w:gutter="0"/>
          <w:cols w:space="720"/>
          <w:docGrid w:linePitch="360"/>
        </w:sectPr>
      </w:pPr>
    </w:p>
    <w:p w14:paraId="67D5D099" w14:textId="77777777" w:rsidR="00B436B1" w:rsidRPr="00F56D9A" w:rsidRDefault="00B436B1" w:rsidP="00B436B1">
      <w:pPr>
        <w:rPr>
          <w:rFonts w:ascii="Times New Roman" w:hAnsi="Times New Roman" w:cs="Times New Roman"/>
        </w:rPr>
      </w:pPr>
    </w:p>
    <w:tbl>
      <w:tblPr>
        <w:tblStyle w:val="TableGrid"/>
        <w:tblW w:w="14305" w:type="dxa"/>
        <w:tblLayout w:type="fixed"/>
        <w:tblCellMar>
          <w:left w:w="115" w:type="dxa"/>
          <w:right w:w="115" w:type="dxa"/>
        </w:tblCellMar>
        <w:tblLook w:val="04A0" w:firstRow="1" w:lastRow="0" w:firstColumn="1" w:lastColumn="0" w:noHBand="0" w:noVBand="1"/>
      </w:tblPr>
      <w:tblGrid>
        <w:gridCol w:w="704"/>
        <w:gridCol w:w="7481"/>
        <w:gridCol w:w="3510"/>
        <w:gridCol w:w="2610"/>
      </w:tblGrid>
      <w:tr w:rsidR="00F56D9A" w:rsidRPr="00F56D9A" w14:paraId="09030FFB" w14:textId="77777777" w:rsidTr="6D76961D">
        <w:trPr>
          <w:cantSplit/>
          <w:trHeight w:val="56"/>
          <w:tblHeader/>
        </w:trPr>
        <w:tc>
          <w:tcPr>
            <w:tcW w:w="8185" w:type="dxa"/>
            <w:gridSpan w:val="2"/>
            <w:tcBorders>
              <w:top w:val="single" w:sz="4" w:space="0" w:color="000000" w:themeColor="text1"/>
            </w:tcBorders>
            <w:shd w:val="clear" w:color="auto" w:fill="C5E0B3" w:themeFill="accent6" w:themeFillTint="66"/>
          </w:tcPr>
          <w:bookmarkEnd w:id="0"/>
          <w:p w14:paraId="0C62ED1D" w14:textId="26D501E6" w:rsidR="00951D79" w:rsidRPr="00F56D9A" w:rsidRDefault="00C549B1" w:rsidP="77F67444">
            <w:pPr>
              <w:keepLines/>
              <w:widowControl w:val="0"/>
              <w:rPr>
                <w:rFonts w:ascii="Times New Roman" w:hAnsi="Times New Roman" w:cs="Times New Roman"/>
                <w:b/>
                <w:bCs/>
              </w:rPr>
            </w:pPr>
            <w:r w:rsidRPr="00F56D9A">
              <w:rPr>
                <w:rFonts w:ascii="Times New Roman" w:hAnsi="Times New Roman" w:cs="Times New Roman"/>
                <w:b/>
                <w:bCs/>
              </w:rPr>
              <w:t>MATERIAL MEASURES AND ACTIONS</w:t>
            </w:r>
            <w:r w:rsidR="00ED3D08" w:rsidRPr="00F56D9A">
              <w:rPr>
                <w:rFonts w:ascii="Times New Roman" w:hAnsi="Times New Roman" w:cs="Times New Roman"/>
                <w:b/>
                <w:bCs/>
              </w:rPr>
              <w:t xml:space="preserve"> </w:t>
            </w:r>
          </w:p>
        </w:tc>
        <w:tc>
          <w:tcPr>
            <w:tcW w:w="3510" w:type="dxa"/>
            <w:tcBorders>
              <w:top w:val="single" w:sz="4" w:space="0" w:color="000000" w:themeColor="text1"/>
            </w:tcBorders>
            <w:shd w:val="clear" w:color="auto" w:fill="C5E0B3" w:themeFill="accent6" w:themeFillTint="66"/>
          </w:tcPr>
          <w:p w14:paraId="0F9A1F85" w14:textId="04E13C72" w:rsidR="00C549B1" w:rsidRPr="00F56D9A" w:rsidRDefault="00C549B1" w:rsidP="00951D79">
            <w:pPr>
              <w:keepLines/>
              <w:widowControl w:val="0"/>
              <w:jc w:val="center"/>
              <w:rPr>
                <w:rFonts w:ascii="Times New Roman" w:hAnsi="Times New Roman" w:cs="Times New Roman"/>
                <w:b/>
              </w:rPr>
            </w:pPr>
            <w:r w:rsidRPr="00F56D9A">
              <w:rPr>
                <w:rFonts w:ascii="Times New Roman" w:hAnsi="Times New Roman" w:cs="Times New Roman"/>
                <w:b/>
              </w:rPr>
              <w:t>TIMEFRAME</w:t>
            </w:r>
          </w:p>
        </w:tc>
        <w:tc>
          <w:tcPr>
            <w:tcW w:w="2610" w:type="dxa"/>
            <w:tcBorders>
              <w:top w:val="single" w:sz="4" w:space="0" w:color="000000" w:themeColor="text1"/>
            </w:tcBorders>
            <w:shd w:val="clear" w:color="auto" w:fill="C5E0B3" w:themeFill="accent6" w:themeFillTint="66"/>
          </w:tcPr>
          <w:p w14:paraId="26B7F86D" w14:textId="2653923A" w:rsidR="00ED3D08" w:rsidRPr="00F56D9A" w:rsidRDefault="00C549B1" w:rsidP="007E32F3">
            <w:pPr>
              <w:keepLines/>
              <w:widowControl w:val="0"/>
              <w:jc w:val="center"/>
              <w:rPr>
                <w:rFonts w:ascii="Times New Roman" w:hAnsi="Times New Roman" w:cs="Times New Roman"/>
                <w:b/>
              </w:rPr>
            </w:pPr>
            <w:r w:rsidRPr="00F56D9A">
              <w:rPr>
                <w:rFonts w:ascii="Times New Roman" w:hAnsi="Times New Roman" w:cs="Times New Roman"/>
                <w:b/>
              </w:rPr>
              <w:t>RESPONSIBL</w:t>
            </w:r>
            <w:r w:rsidR="00304827" w:rsidRPr="00F56D9A">
              <w:rPr>
                <w:rFonts w:ascii="Times New Roman" w:hAnsi="Times New Roman" w:cs="Times New Roman"/>
                <w:b/>
              </w:rPr>
              <w:t xml:space="preserve">E </w:t>
            </w:r>
            <w:r w:rsidR="00914AFC" w:rsidRPr="00F56D9A">
              <w:rPr>
                <w:rFonts w:ascii="Times New Roman" w:hAnsi="Times New Roman" w:cs="Times New Roman"/>
                <w:b/>
              </w:rPr>
              <w:t>ENTITY</w:t>
            </w:r>
          </w:p>
        </w:tc>
      </w:tr>
      <w:tr w:rsidR="00F56D9A" w:rsidRPr="00F56D9A" w14:paraId="449656D7" w14:textId="77777777" w:rsidTr="6D76961D">
        <w:trPr>
          <w:cantSplit/>
          <w:trHeight w:val="20"/>
        </w:trPr>
        <w:tc>
          <w:tcPr>
            <w:tcW w:w="14305" w:type="dxa"/>
            <w:gridSpan w:val="4"/>
            <w:tcBorders>
              <w:bottom w:val="single" w:sz="4" w:space="0" w:color="auto"/>
            </w:tcBorders>
            <w:shd w:val="clear" w:color="auto" w:fill="F4B083" w:themeFill="accent2" w:themeFillTint="99"/>
          </w:tcPr>
          <w:p w14:paraId="41D5DD44" w14:textId="552A27C4" w:rsidR="00B1244E" w:rsidRPr="00F56D9A" w:rsidDel="00777D1F" w:rsidRDefault="00B1244E" w:rsidP="005D394E">
            <w:pPr>
              <w:keepLines/>
              <w:widowControl w:val="0"/>
              <w:rPr>
                <w:rFonts w:ascii="Times New Roman" w:hAnsi="Times New Roman" w:cs="Times New Roman"/>
              </w:rPr>
            </w:pPr>
            <w:r w:rsidRPr="00F56D9A">
              <w:rPr>
                <w:rFonts w:ascii="Times New Roman" w:hAnsi="Times New Roman" w:cs="Times New Roman"/>
                <w:b/>
              </w:rPr>
              <w:t>MONITORING AND REPORTING</w:t>
            </w:r>
          </w:p>
        </w:tc>
      </w:tr>
      <w:tr w:rsidR="00F56D9A" w:rsidRPr="00F56D9A" w14:paraId="0FBBB46F" w14:textId="77777777" w:rsidTr="00E46068">
        <w:trPr>
          <w:trHeight w:val="20"/>
        </w:trPr>
        <w:tc>
          <w:tcPr>
            <w:tcW w:w="704" w:type="dxa"/>
            <w:tcBorders>
              <w:bottom w:val="single" w:sz="4" w:space="0" w:color="auto"/>
            </w:tcBorders>
          </w:tcPr>
          <w:p w14:paraId="07CC6849" w14:textId="346952FF" w:rsidR="00502173" w:rsidRPr="00F56D9A" w:rsidRDefault="00502173" w:rsidP="005D394E">
            <w:pPr>
              <w:keepLines/>
              <w:widowControl w:val="0"/>
              <w:jc w:val="center"/>
              <w:rPr>
                <w:rFonts w:ascii="Times New Roman" w:hAnsi="Times New Roman" w:cs="Times New Roman"/>
              </w:rPr>
            </w:pPr>
            <w:r w:rsidRPr="00F56D9A">
              <w:rPr>
                <w:rFonts w:ascii="Times New Roman" w:hAnsi="Times New Roman" w:cs="Times New Roman"/>
              </w:rPr>
              <w:t>A</w:t>
            </w:r>
          </w:p>
        </w:tc>
        <w:tc>
          <w:tcPr>
            <w:tcW w:w="7481" w:type="dxa"/>
            <w:tcBorders>
              <w:bottom w:val="single" w:sz="4" w:space="0" w:color="auto"/>
            </w:tcBorders>
          </w:tcPr>
          <w:p w14:paraId="74ED3DC4" w14:textId="77777777" w:rsidR="00502173" w:rsidRPr="00F56D9A" w:rsidRDefault="00502173" w:rsidP="005D394E">
            <w:pPr>
              <w:keepLines/>
              <w:widowControl w:val="0"/>
              <w:rPr>
                <w:rFonts w:ascii="Times New Roman" w:hAnsi="Times New Roman" w:cs="Times New Roman"/>
              </w:rPr>
            </w:pPr>
            <w:r w:rsidRPr="00F56D9A">
              <w:rPr>
                <w:rFonts w:ascii="Times New Roman" w:hAnsi="Times New Roman" w:cs="Times New Roman"/>
                <w:b/>
              </w:rPr>
              <w:t>REGULAR REPORTING</w:t>
            </w:r>
            <w:r w:rsidRPr="00F56D9A">
              <w:rPr>
                <w:rFonts w:ascii="Times New Roman" w:hAnsi="Times New Roman" w:cs="Times New Roman"/>
              </w:rPr>
              <w:t xml:space="preserve"> </w:t>
            </w:r>
          </w:p>
          <w:p w14:paraId="47C9621B" w14:textId="542DF659" w:rsidR="002A26DE" w:rsidRPr="00F56D9A" w:rsidRDefault="0D90098E" w:rsidP="00886A69">
            <w:pPr>
              <w:keepLines/>
              <w:widowControl w:val="0"/>
              <w:rPr>
                <w:rFonts w:ascii="Times New Roman" w:hAnsi="Times New Roman" w:cs="Times New Roman"/>
              </w:rPr>
            </w:pPr>
            <w:r w:rsidRPr="00F56D9A">
              <w:rPr>
                <w:rFonts w:ascii="Times New Roman" w:hAnsi="Times New Roman" w:cs="Times New Roman"/>
              </w:rPr>
              <w:t xml:space="preserve">Prepare and submit to the </w:t>
            </w:r>
            <w:r w:rsidR="00112340" w:rsidRPr="00F56D9A">
              <w:rPr>
                <w:rFonts w:ascii="Times New Roman" w:hAnsi="Times New Roman" w:cs="Times New Roman"/>
              </w:rPr>
              <w:t>World Bank</w:t>
            </w:r>
            <w:r w:rsidRPr="00F56D9A">
              <w:rPr>
                <w:rFonts w:ascii="Times New Roman" w:hAnsi="Times New Roman" w:cs="Times New Roman"/>
              </w:rPr>
              <w:t xml:space="preserve"> regular monitoring reports on the environmental, social, health and safety (ESHS) performance of the Project, including</w:t>
            </w:r>
            <w:r w:rsidR="26E8C6C3" w:rsidRPr="00F56D9A">
              <w:rPr>
                <w:rFonts w:ascii="Times New Roman" w:hAnsi="Times New Roman" w:cs="Times New Roman"/>
              </w:rPr>
              <w:t xml:space="preserve"> but not limited to</w:t>
            </w:r>
            <w:r w:rsidRPr="00F56D9A">
              <w:rPr>
                <w:rFonts w:ascii="Times New Roman" w:hAnsi="Times New Roman" w:cs="Times New Roman"/>
              </w:rPr>
              <w:t xml:space="preserve"> the implementation of the ESCP, status of preparation and implementation of E</w:t>
            </w:r>
            <w:r w:rsidR="0486C8C5" w:rsidRPr="00F56D9A">
              <w:rPr>
                <w:rFonts w:ascii="Times New Roman" w:hAnsi="Times New Roman" w:cs="Times New Roman"/>
              </w:rPr>
              <w:t>&amp;</w:t>
            </w:r>
            <w:r w:rsidRPr="00F56D9A">
              <w:rPr>
                <w:rFonts w:ascii="Times New Roman" w:hAnsi="Times New Roman" w:cs="Times New Roman"/>
              </w:rPr>
              <w:t xml:space="preserve">S </w:t>
            </w:r>
            <w:r w:rsidR="28AC45A8" w:rsidRPr="00F56D9A">
              <w:rPr>
                <w:rFonts w:ascii="Times New Roman" w:hAnsi="Times New Roman" w:cs="Times New Roman"/>
              </w:rPr>
              <w:t xml:space="preserve">instruments </w:t>
            </w:r>
            <w:r w:rsidRPr="00F56D9A">
              <w:rPr>
                <w:rFonts w:ascii="Times New Roman" w:hAnsi="Times New Roman" w:cs="Times New Roman"/>
              </w:rPr>
              <w:t xml:space="preserve">required under the ESCP, stakeholder engagement activities, </w:t>
            </w:r>
            <w:r w:rsidR="09D46937" w:rsidRPr="00F56D9A">
              <w:rPr>
                <w:rFonts w:ascii="Times New Roman" w:hAnsi="Times New Roman" w:cs="Times New Roman"/>
              </w:rPr>
              <w:t xml:space="preserve">and </w:t>
            </w:r>
            <w:r w:rsidRPr="00F56D9A">
              <w:rPr>
                <w:rFonts w:ascii="Times New Roman" w:hAnsi="Times New Roman" w:cs="Times New Roman"/>
              </w:rPr>
              <w:t>functioning of the grievance mechanism(s)</w:t>
            </w:r>
            <w:r w:rsidR="00886A69" w:rsidRPr="00F56D9A">
              <w:rPr>
                <w:rFonts w:ascii="Times New Roman" w:hAnsi="Times New Roman" w:cs="Times New Roman"/>
              </w:rPr>
              <w:t xml:space="preserve"> </w:t>
            </w:r>
            <w:r w:rsidR="00EA7E51" w:rsidRPr="00F56D9A">
              <w:rPr>
                <w:rFonts w:ascii="Times New Roman" w:hAnsi="Times New Roman" w:cs="Times New Roman"/>
              </w:rPr>
              <w:t>and RAP</w:t>
            </w:r>
            <w:r w:rsidR="00886A69" w:rsidRPr="00F56D9A">
              <w:rPr>
                <w:rFonts w:ascii="Times New Roman" w:hAnsi="Times New Roman" w:cs="Times New Roman"/>
              </w:rPr>
              <w:t xml:space="preserve"> implementation </w:t>
            </w:r>
            <w:r w:rsidR="6880466D" w:rsidRPr="00F56D9A">
              <w:rPr>
                <w:rFonts w:ascii="Times New Roman" w:hAnsi="Times New Roman" w:cs="Times New Roman"/>
              </w:rPr>
              <w:t xml:space="preserve"> </w:t>
            </w:r>
          </w:p>
        </w:tc>
        <w:tc>
          <w:tcPr>
            <w:tcW w:w="3510" w:type="dxa"/>
            <w:tcBorders>
              <w:bottom w:val="single" w:sz="4" w:space="0" w:color="auto"/>
            </w:tcBorders>
          </w:tcPr>
          <w:p w14:paraId="19A80186" w14:textId="3C281898" w:rsidR="00502173" w:rsidRPr="00F56D9A" w:rsidRDefault="00886A69" w:rsidP="005D394E">
            <w:pPr>
              <w:keepLines/>
              <w:widowControl w:val="0"/>
              <w:rPr>
                <w:rFonts w:ascii="Times New Roman" w:hAnsi="Times New Roman" w:cs="Times New Roman"/>
              </w:rPr>
            </w:pPr>
            <w:r w:rsidRPr="00F56D9A">
              <w:rPr>
                <w:rFonts w:ascii="Times New Roman" w:hAnsi="Times New Roman" w:cs="Times New Roman"/>
              </w:rPr>
              <w:t>Quarterly throughout DMDP 2 implementation</w:t>
            </w:r>
            <w:r w:rsidR="00C337BB" w:rsidRPr="00F56D9A">
              <w:rPr>
                <w:rFonts w:ascii="Times New Roman" w:hAnsi="Times New Roman" w:cs="Times New Roman"/>
              </w:rPr>
              <w:t xml:space="preserve"> to the World Bank no later than 10days of each reporting period</w:t>
            </w:r>
          </w:p>
        </w:tc>
        <w:tc>
          <w:tcPr>
            <w:tcW w:w="2610" w:type="dxa"/>
            <w:tcBorders>
              <w:bottom w:val="single" w:sz="4" w:space="0" w:color="auto"/>
            </w:tcBorders>
          </w:tcPr>
          <w:p w14:paraId="3ED2ACCC" w14:textId="77777777" w:rsidR="00502173" w:rsidRPr="00F56D9A" w:rsidRDefault="00C337BB" w:rsidP="005D394E">
            <w:pPr>
              <w:keepLines/>
              <w:widowControl w:val="0"/>
              <w:rPr>
                <w:rFonts w:ascii="Times New Roman" w:hAnsi="Times New Roman" w:cs="Times New Roman"/>
              </w:rPr>
            </w:pPr>
            <w:r w:rsidRPr="00F56D9A">
              <w:rPr>
                <w:rFonts w:ascii="Times New Roman" w:hAnsi="Times New Roman" w:cs="Times New Roman"/>
              </w:rPr>
              <w:t>Implementing LGAs Project Implementing Team (PIT)</w:t>
            </w:r>
          </w:p>
          <w:p w14:paraId="5D4F34D0" w14:textId="23CE5954" w:rsidR="00C337BB" w:rsidRPr="00F56D9A" w:rsidRDefault="00C337BB" w:rsidP="005D394E">
            <w:pPr>
              <w:keepLines/>
              <w:widowControl w:val="0"/>
              <w:rPr>
                <w:rFonts w:ascii="Times New Roman" w:hAnsi="Times New Roman" w:cs="Times New Roman"/>
              </w:rPr>
            </w:pPr>
            <w:r w:rsidRPr="00F56D9A">
              <w:rPr>
                <w:rFonts w:ascii="Times New Roman" w:hAnsi="Times New Roman" w:cs="Times New Roman"/>
              </w:rPr>
              <w:t>PO-RALG Project Coordinating Team (PCT)</w:t>
            </w:r>
          </w:p>
        </w:tc>
      </w:tr>
      <w:tr w:rsidR="00F56D9A" w:rsidRPr="00F56D9A" w14:paraId="60FD2891" w14:textId="77777777" w:rsidTr="00E46068">
        <w:trPr>
          <w:trHeight w:val="20"/>
        </w:trPr>
        <w:tc>
          <w:tcPr>
            <w:tcW w:w="704" w:type="dxa"/>
            <w:tcBorders>
              <w:bottom w:val="single" w:sz="4" w:space="0" w:color="000000" w:themeColor="text1"/>
            </w:tcBorders>
          </w:tcPr>
          <w:p w14:paraId="2F05AFC3" w14:textId="47A1D861" w:rsidR="00502173" w:rsidRPr="00F56D9A" w:rsidRDefault="00502173" w:rsidP="005D394E">
            <w:pPr>
              <w:keepLines/>
              <w:widowControl w:val="0"/>
              <w:jc w:val="center"/>
              <w:rPr>
                <w:rFonts w:ascii="Times New Roman" w:hAnsi="Times New Roman" w:cs="Times New Roman"/>
              </w:rPr>
            </w:pPr>
            <w:r w:rsidRPr="00F56D9A">
              <w:rPr>
                <w:rFonts w:ascii="Times New Roman" w:hAnsi="Times New Roman" w:cs="Times New Roman"/>
              </w:rPr>
              <w:t>B</w:t>
            </w:r>
          </w:p>
        </w:tc>
        <w:tc>
          <w:tcPr>
            <w:tcW w:w="7481" w:type="dxa"/>
            <w:tcBorders>
              <w:bottom w:val="single" w:sz="4" w:space="0" w:color="000000" w:themeColor="text1"/>
            </w:tcBorders>
          </w:tcPr>
          <w:p w14:paraId="44CDEC46" w14:textId="0A133D98" w:rsidR="00E94EA7" w:rsidRPr="00F56D9A" w:rsidRDefault="00502173" w:rsidP="00FF1E56">
            <w:pPr>
              <w:rPr>
                <w:rFonts w:ascii="Times New Roman" w:hAnsi="Times New Roman" w:cs="Times New Roman"/>
                <w:b/>
              </w:rPr>
            </w:pPr>
            <w:r w:rsidRPr="00F56D9A">
              <w:rPr>
                <w:rFonts w:ascii="Times New Roman" w:hAnsi="Times New Roman" w:cs="Times New Roman"/>
                <w:b/>
              </w:rPr>
              <w:t xml:space="preserve">INCIDENTS AND ACCIDENTS </w:t>
            </w:r>
          </w:p>
          <w:p w14:paraId="56582147" w14:textId="0AC32D56" w:rsidR="00364A56" w:rsidRPr="00F56D9A" w:rsidRDefault="00502173" w:rsidP="77F67444">
            <w:pPr>
              <w:rPr>
                <w:rFonts w:ascii="Times New Roman" w:hAnsi="Times New Roman" w:cs="Times New Roman"/>
              </w:rPr>
            </w:pPr>
            <w:r w:rsidRPr="00F56D9A">
              <w:rPr>
                <w:rFonts w:ascii="Times New Roman" w:hAnsi="Times New Roman" w:cs="Times New Roman"/>
              </w:rPr>
              <w:t xml:space="preserve">Promptly notify the </w:t>
            </w:r>
            <w:r w:rsidR="00112340" w:rsidRPr="00F56D9A">
              <w:rPr>
                <w:rFonts w:ascii="Times New Roman" w:hAnsi="Times New Roman" w:cs="Times New Roman"/>
              </w:rPr>
              <w:t>World Bank</w:t>
            </w:r>
            <w:r w:rsidRPr="00F56D9A">
              <w:rPr>
                <w:rFonts w:ascii="Times New Roman" w:hAnsi="Times New Roman" w:cs="Times New Roman"/>
              </w:rPr>
              <w:t xml:space="preserve"> </w:t>
            </w:r>
            <w:r w:rsidR="00AF3D21" w:rsidRPr="00F56D9A">
              <w:rPr>
                <w:rFonts w:ascii="Times New Roman" w:hAnsi="Times New Roman" w:cs="Times New Roman"/>
              </w:rPr>
              <w:t xml:space="preserve">of </w:t>
            </w:r>
            <w:r w:rsidRPr="00F56D9A">
              <w:rPr>
                <w:rFonts w:ascii="Times New Roman" w:hAnsi="Times New Roman" w:cs="Times New Roman"/>
              </w:rPr>
              <w:t xml:space="preserve">any incident or accident related </w:t>
            </w:r>
            <w:r w:rsidR="00AF3D21" w:rsidRPr="00F56D9A">
              <w:rPr>
                <w:rFonts w:ascii="Times New Roman" w:hAnsi="Times New Roman" w:cs="Times New Roman"/>
              </w:rPr>
              <w:t xml:space="preserve">to </w:t>
            </w:r>
            <w:r w:rsidRPr="00F56D9A">
              <w:rPr>
                <w:rFonts w:ascii="Times New Roman" w:hAnsi="Times New Roman" w:cs="Times New Roman"/>
              </w:rPr>
              <w:t>the Project which has, or is likely to have, a significant adverse effect on the environment, the affected communities, the public or workers</w:t>
            </w:r>
            <w:r w:rsidR="000D1F11" w:rsidRPr="00F56D9A">
              <w:rPr>
                <w:rFonts w:ascii="Times New Roman" w:hAnsi="Times New Roman" w:cs="Times New Roman"/>
              </w:rPr>
              <w:t>,</w:t>
            </w:r>
            <w:r w:rsidRPr="00F56D9A">
              <w:rPr>
                <w:rFonts w:ascii="Times New Roman" w:hAnsi="Times New Roman" w:cs="Times New Roman"/>
              </w:rPr>
              <w:t xml:space="preserve"> including</w:t>
            </w:r>
            <w:r w:rsidR="000D1F11" w:rsidRPr="00F56D9A">
              <w:rPr>
                <w:rFonts w:ascii="Times New Roman" w:hAnsi="Times New Roman" w:cs="Times New Roman"/>
              </w:rPr>
              <w:t xml:space="preserve">, inter alia, cases of sexual exploitation and abuse (SEA), sexual harassment (SH), </w:t>
            </w:r>
            <w:r w:rsidR="71DB824B" w:rsidRPr="00F56D9A">
              <w:rPr>
                <w:rFonts w:ascii="Times New Roman" w:hAnsi="Times New Roman" w:cs="Times New Roman"/>
              </w:rPr>
              <w:t xml:space="preserve">and </w:t>
            </w:r>
            <w:r w:rsidR="000D1F11" w:rsidRPr="00F56D9A">
              <w:rPr>
                <w:rFonts w:ascii="Times New Roman" w:hAnsi="Times New Roman" w:cs="Times New Roman"/>
              </w:rPr>
              <w:t>accidents that result in death, serious or multiple injury</w:t>
            </w:r>
            <w:r w:rsidRPr="00F56D9A">
              <w:rPr>
                <w:rFonts w:ascii="Times New Roman" w:hAnsi="Times New Roman" w:cs="Times New Roman"/>
              </w:rPr>
              <w:t xml:space="preserve">. Provide sufficient detail regarding the </w:t>
            </w:r>
            <w:r w:rsidR="00364A56" w:rsidRPr="00F56D9A">
              <w:rPr>
                <w:rFonts w:ascii="Times New Roman" w:hAnsi="Times New Roman" w:cs="Times New Roman"/>
              </w:rPr>
              <w:t xml:space="preserve">scope, severity, and possible causes of the </w:t>
            </w:r>
            <w:r w:rsidRPr="00F56D9A">
              <w:rPr>
                <w:rFonts w:ascii="Times New Roman" w:hAnsi="Times New Roman" w:cs="Times New Roman"/>
              </w:rPr>
              <w:t>incident or accident, indicating immediate measures taken or that are planned to be taken to address it, and any information provided by any contractor and</w:t>
            </w:r>
            <w:r w:rsidR="00394191" w:rsidRPr="00F56D9A">
              <w:rPr>
                <w:rFonts w:ascii="Times New Roman" w:hAnsi="Times New Roman" w:cs="Times New Roman"/>
              </w:rPr>
              <w:t>/or</w:t>
            </w:r>
            <w:r w:rsidRPr="00F56D9A">
              <w:rPr>
                <w:rFonts w:ascii="Times New Roman" w:hAnsi="Times New Roman" w:cs="Times New Roman"/>
              </w:rPr>
              <w:t xml:space="preserve"> supervising </w:t>
            </w:r>
            <w:r w:rsidR="00394191" w:rsidRPr="00F56D9A">
              <w:rPr>
                <w:rFonts w:ascii="Times New Roman" w:hAnsi="Times New Roman" w:cs="Times New Roman"/>
              </w:rPr>
              <w:t>firm</w:t>
            </w:r>
            <w:r w:rsidRPr="00F56D9A">
              <w:rPr>
                <w:rFonts w:ascii="Times New Roman" w:hAnsi="Times New Roman" w:cs="Times New Roman"/>
              </w:rPr>
              <w:t xml:space="preserve">, as appropriate. </w:t>
            </w:r>
          </w:p>
          <w:p w14:paraId="6A5A240E" w14:textId="77777777" w:rsidR="00364A56" w:rsidRPr="00F56D9A" w:rsidRDefault="00364A56" w:rsidP="77F67444">
            <w:pPr>
              <w:rPr>
                <w:rFonts w:ascii="Times New Roman" w:hAnsi="Times New Roman" w:cs="Times New Roman"/>
              </w:rPr>
            </w:pPr>
          </w:p>
          <w:p w14:paraId="0834907A" w14:textId="36907A4A" w:rsidR="00092CF1" w:rsidRPr="00F56D9A" w:rsidRDefault="00502173" w:rsidP="00FF1E56">
            <w:pPr>
              <w:rPr>
                <w:rFonts w:ascii="Times New Roman" w:hAnsi="Times New Roman" w:cs="Times New Roman"/>
              </w:rPr>
            </w:pPr>
            <w:r w:rsidRPr="00F56D9A">
              <w:rPr>
                <w:rFonts w:ascii="Times New Roman" w:hAnsi="Times New Roman" w:cs="Times New Roman"/>
              </w:rPr>
              <w:t xml:space="preserve">Subsequently, </w:t>
            </w:r>
            <w:r w:rsidR="00364A56" w:rsidRPr="00F56D9A">
              <w:rPr>
                <w:rFonts w:ascii="Times New Roman" w:hAnsi="Times New Roman" w:cs="Times New Roman"/>
              </w:rPr>
              <w:t>at</w:t>
            </w:r>
            <w:r w:rsidRPr="00F56D9A">
              <w:rPr>
                <w:rFonts w:ascii="Times New Roman" w:hAnsi="Times New Roman" w:cs="Times New Roman"/>
              </w:rPr>
              <w:t xml:space="preserve"> the </w:t>
            </w:r>
            <w:r w:rsidR="00112340" w:rsidRPr="00F56D9A">
              <w:rPr>
                <w:rFonts w:ascii="Times New Roman" w:hAnsi="Times New Roman" w:cs="Times New Roman"/>
              </w:rPr>
              <w:t>World Bank</w:t>
            </w:r>
            <w:r w:rsidRPr="00F56D9A">
              <w:rPr>
                <w:rFonts w:ascii="Times New Roman" w:hAnsi="Times New Roman" w:cs="Times New Roman"/>
              </w:rPr>
              <w:t>’s request, prepare a</w:t>
            </w:r>
            <w:r w:rsidR="006E55EC" w:rsidRPr="00F56D9A">
              <w:rPr>
                <w:rFonts w:ascii="Times New Roman" w:hAnsi="Times New Roman" w:cs="Times New Roman"/>
              </w:rPr>
              <w:t xml:space="preserve"> </w:t>
            </w:r>
            <w:r w:rsidRPr="00F56D9A">
              <w:rPr>
                <w:rFonts w:ascii="Times New Roman" w:hAnsi="Times New Roman" w:cs="Times New Roman"/>
              </w:rPr>
              <w:t>report on the incident or accident and propose any measures to</w:t>
            </w:r>
            <w:r w:rsidR="005929CB" w:rsidRPr="00F56D9A">
              <w:rPr>
                <w:rFonts w:ascii="Times New Roman" w:hAnsi="Times New Roman" w:cs="Times New Roman"/>
              </w:rPr>
              <w:t xml:space="preserve"> </w:t>
            </w:r>
            <w:r w:rsidR="00364A56" w:rsidRPr="00F56D9A">
              <w:rPr>
                <w:rFonts w:ascii="Times New Roman" w:hAnsi="Times New Roman" w:cs="Times New Roman"/>
              </w:rPr>
              <w:t>address it</w:t>
            </w:r>
            <w:r w:rsidR="005929CB" w:rsidRPr="00F56D9A">
              <w:rPr>
                <w:rFonts w:ascii="Times New Roman" w:hAnsi="Times New Roman" w:cs="Times New Roman"/>
              </w:rPr>
              <w:t xml:space="preserve"> and</w:t>
            </w:r>
            <w:r w:rsidRPr="00F56D9A">
              <w:rPr>
                <w:rFonts w:ascii="Times New Roman" w:hAnsi="Times New Roman" w:cs="Times New Roman"/>
              </w:rPr>
              <w:t xml:space="preserve"> prevent its recurrence. </w:t>
            </w:r>
          </w:p>
        </w:tc>
        <w:tc>
          <w:tcPr>
            <w:tcW w:w="3510" w:type="dxa"/>
            <w:tcBorders>
              <w:bottom w:val="single" w:sz="4" w:space="0" w:color="000000" w:themeColor="text1"/>
            </w:tcBorders>
          </w:tcPr>
          <w:p w14:paraId="320F2818" w14:textId="5DD737FA" w:rsidR="00364A56" w:rsidRPr="00F56D9A" w:rsidRDefault="00502173" w:rsidP="77F67444">
            <w:pPr>
              <w:keepLines/>
              <w:widowControl w:val="0"/>
              <w:rPr>
                <w:rFonts w:ascii="Times New Roman" w:eastAsia="Times New Roman" w:hAnsi="Times New Roman" w:cs="Times New Roman"/>
              </w:rPr>
            </w:pPr>
            <w:r w:rsidRPr="00F56D9A">
              <w:rPr>
                <w:rFonts w:ascii="Times New Roman" w:eastAsia="Times New Roman" w:hAnsi="Times New Roman" w:cs="Times New Roman"/>
              </w:rPr>
              <w:t xml:space="preserve">Notify the </w:t>
            </w:r>
            <w:r w:rsidR="00112340" w:rsidRPr="00F56D9A">
              <w:rPr>
                <w:rFonts w:ascii="Times New Roman" w:eastAsia="Times New Roman" w:hAnsi="Times New Roman" w:cs="Times New Roman"/>
              </w:rPr>
              <w:t>World Bank</w:t>
            </w:r>
            <w:r w:rsidRPr="00F56D9A">
              <w:rPr>
                <w:rFonts w:ascii="Times New Roman" w:eastAsia="Times New Roman" w:hAnsi="Times New Roman" w:cs="Times New Roman"/>
              </w:rPr>
              <w:t xml:space="preserve"> </w:t>
            </w:r>
            <w:r w:rsidR="005929CB" w:rsidRPr="00F56D9A">
              <w:rPr>
                <w:rFonts w:ascii="Times New Roman" w:eastAsia="Times New Roman" w:hAnsi="Times New Roman" w:cs="Times New Roman"/>
              </w:rPr>
              <w:t xml:space="preserve">no later than </w:t>
            </w:r>
            <w:r w:rsidRPr="00F56D9A">
              <w:rPr>
                <w:rFonts w:ascii="Times New Roman" w:eastAsia="Times New Roman" w:hAnsi="Times New Roman" w:cs="Times New Roman"/>
              </w:rPr>
              <w:t xml:space="preserve">48 hours after </w:t>
            </w:r>
            <w:r w:rsidR="00B61C95" w:rsidRPr="00F56D9A">
              <w:rPr>
                <w:rFonts w:ascii="Times New Roman" w:eastAsia="Times New Roman" w:hAnsi="Times New Roman" w:cs="Times New Roman"/>
              </w:rPr>
              <w:t>learning of</w:t>
            </w:r>
            <w:r w:rsidRPr="00F56D9A">
              <w:rPr>
                <w:rFonts w:ascii="Times New Roman" w:eastAsia="Times New Roman" w:hAnsi="Times New Roman" w:cs="Times New Roman"/>
              </w:rPr>
              <w:t xml:space="preserve"> the incident or accident</w:t>
            </w:r>
            <w:r w:rsidR="003150CF" w:rsidRPr="00F56D9A">
              <w:rPr>
                <w:rFonts w:ascii="Times New Roman" w:eastAsia="Times New Roman" w:hAnsi="Times New Roman" w:cs="Times New Roman"/>
              </w:rPr>
              <w:t xml:space="preserve">. </w:t>
            </w:r>
          </w:p>
          <w:p w14:paraId="362E605D" w14:textId="77777777" w:rsidR="00364A56" w:rsidRPr="00F56D9A" w:rsidRDefault="00364A56" w:rsidP="77F67444">
            <w:pPr>
              <w:keepLines/>
              <w:widowControl w:val="0"/>
              <w:rPr>
                <w:rFonts w:ascii="Times New Roman" w:eastAsia="Times New Roman" w:hAnsi="Times New Roman" w:cs="Times New Roman"/>
              </w:rPr>
            </w:pPr>
          </w:p>
          <w:p w14:paraId="4077096F" w14:textId="16CB3578" w:rsidR="00502173" w:rsidRPr="00F56D9A" w:rsidRDefault="006D274C" w:rsidP="77F67444">
            <w:pPr>
              <w:keepLines/>
              <w:widowControl w:val="0"/>
              <w:rPr>
                <w:rFonts w:ascii="Times New Roman" w:hAnsi="Times New Roman" w:cs="Times New Roman"/>
              </w:rPr>
            </w:pPr>
            <w:r w:rsidRPr="00F56D9A">
              <w:rPr>
                <w:rFonts w:ascii="Times New Roman" w:eastAsia="Times New Roman" w:hAnsi="Times New Roman" w:cs="Times New Roman"/>
              </w:rPr>
              <w:t xml:space="preserve">Provide </w:t>
            </w:r>
            <w:r w:rsidR="003150CF" w:rsidRPr="00F56D9A">
              <w:rPr>
                <w:rFonts w:ascii="Times New Roman" w:eastAsia="Times New Roman" w:hAnsi="Times New Roman" w:cs="Times New Roman"/>
              </w:rPr>
              <w:t xml:space="preserve">subsequent </w:t>
            </w:r>
            <w:r w:rsidR="00502173" w:rsidRPr="00F56D9A">
              <w:rPr>
                <w:rFonts w:ascii="Times New Roman" w:eastAsia="Times New Roman" w:hAnsi="Times New Roman" w:cs="Times New Roman"/>
              </w:rPr>
              <w:t>report</w:t>
            </w:r>
            <w:r w:rsidR="006453EE">
              <w:rPr>
                <w:rFonts w:ascii="Times New Roman" w:eastAsia="Times New Roman" w:hAnsi="Times New Roman" w:cs="Times New Roman"/>
              </w:rPr>
              <w:t>s</w:t>
            </w:r>
            <w:r w:rsidR="00502173" w:rsidRPr="00F56D9A">
              <w:rPr>
                <w:rFonts w:ascii="Times New Roman" w:eastAsia="Times New Roman" w:hAnsi="Times New Roman" w:cs="Times New Roman"/>
              </w:rPr>
              <w:t xml:space="preserve"> </w:t>
            </w:r>
            <w:r w:rsidR="00D30E73" w:rsidRPr="00F56D9A">
              <w:rPr>
                <w:rFonts w:ascii="Times New Roman" w:eastAsia="Times New Roman" w:hAnsi="Times New Roman" w:cs="Times New Roman"/>
              </w:rPr>
              <w:t xml:space="preserve">to the </w:t>
            </w:r>
            <w:r w:rsidR="00112340" w:rsidRPr="00F56D9A">
              <w:rPr>
                <w:rFonts w:ascii="Times New Roman" w:eastAsia="Times New Roman" w:hAnsi="Times New Roman" w:cs="Times New Roman"/>
              </w:rPr>
              <w:t>World Bank</w:t>
            </w:r>
            <w:r w:rsidR="00C337BB" w:rsidRPr="00F56D9A">
              <w:rPr>
                <w:rFonts w:ascii="Times New Roman" w:eastAsia="Times New Roman" w:hAnsi="Times New Roman" w:cs="Times New Roman"/>
              </w:rPr>
              <w:t xml:space="preserve"> </w:t>
            </w:r>
            <w:r w:rsidR="00502173" w:rsidRPr="00F56D9A">
              <w:rPr>
                <w:rFonts w:ascii="Times New Roman" w:eastAsia="Times New Roman" w:hAnsi="Times New Roman" w:cs="Times New Roman"/>
              </w:rPr>
              <w:t xml:space="preserve">within a timeframe acceptable to the </w:t>
            </w:r>
            <w:r w:rsidR="00112340" w:rsidRPr="00F56D9A">
              <w:rPr>
                <w:rFonts w:ascii="Times New Roman" w:eastAsia="Times New Roman" w:hAnsi="Times New Roman" w:cs="Times New Roman"/>
              </w:rPr>
              <w:t>World Bank</w:t>
            </w:r>
            <w:r w:rsidR="00502173" w:rsidRPr="00F56D9A">
              <w:rPr>
                <w:rFonts w:ascii="Times New Roman" w:eastAsia="Times New Roman" w:hAnsi="Times New Roman" w:cs="Times New Roman"/>
              </w:rPr>
              <w:t xml:space="preserve"> </w:t>
            </w:r>
          </w:p>
        </w:tc>
        <w:tc>
          <w:tcPr>
            <w:tcW w:w="2610" w:type="dxa"/>
            <w:tcBorders>
              <w:bottom w:val="single" w:sz="4" w:space="0" w:color="000000" w:themeColor="text1"/>
            </w:tcBorders>
          </w:tcPr>
          <w:p w14:paraId="75CB9B32" w14:textId="0B72EA4E" w:rsidR="00502173" w:rsidRPr="00F56D9A" w:rsidRDefault="00C337BB" w:rsidP="008E6733">
            <w:pPr>
              <w:keepLines/>
              <w:widowControl w:val="0"/>
              <w:rPr>
                <w:rFonts w:ascii="Times New Roman" w:hAnsi="Times New Roman" w:cs="Times New Roman"/>
              </w:rPr>
            </w:pPr>
            <w:r w:rsidRPr="00F56D9A">
              <w:rPr>
                <w:rFonts w:ascii="Times New Roman" w:hAnsi="Times New Roman" w:cs="Times New Roman"/>
              </w:rPr>
              <w:t>PCT, PIT</w:t>
            </w:r>
            <w:r w:rsidR="00252666">
              <w:rPr>
                <w:rFonts w:ascii="Times New Roman" w:hAnsi="Times New Roman" w:cs="Times New Roman"/>
              </w:rPr>
              <w:t>, LGAs</w:t>
            </w:r>
          </w:p>
          <w:p w14:paraId="456D3B18" w14:textId="77777777" w:rsidR="00C337BB" w:rsidRPr="00F56D9A" w:rsidRDefault="00C337BB" w:rsidP="005D394E">
            <w:pPr>
              <w:keepLines/>
              <w:widowControl w:val="0"/>
              <w:rPr>
                <w:rFonts w:ascii="Times New Roman" w:hAnsi="Times New Roman" w:cs="Times New Roman"/>
              </w:rPr>
            </w:pPr>
            <w:r w:rsidRPr="00F56D9A">
              <w:rPr>
                <w:rFonts w:ascii="Times New Roman" w:hAnsi="Times New Roman" w:cs="Times New Roman"/>
              </w:rPr>
              <w:t xml:space="preserve">Contractors </w:t>
            </w:r>
          </w:p>
          <w:p w14:paraId="31B1BE9E" w14:textId="5C1ACBBE" w:rsidR="00C337BB" w:rsidRPr="00F56D9A" w:rsidRDefault="00C337BB" w:rsidP="005D394E">
            <w:pPr>
              <w:keepLines/>
              <w:widowControl w:val="0"/>
              <w:rPr>
                <w:rFonts w:ascii="Times New Roman" w:hAnsi="Times New Roman" w:cs="Times New Roman"/>
              </w:rPr>
            </w:pPr>
            <w:r w:rsidRPr="00F56D9A">
              <w:rPr>
                <w:rFonts w:ascii="Times New Roman" w:hAnsi="Times New Roman" w:cs="Times New Roman"/>
              </w:rPr>
              <w:t xml:space="preserve">Supervision Consultants </w:t>
            </w:r>
          </w:p>
        </w:tc>
      </w:tr>
      <w:tr w:rsidR="00F56D9A" w:rsidRPr="00F56D9A" w14:paraId="60635AF2" w14:textId="77777777" w:rsidTr="00E46068">
        <w:trPr>
          <w:trHeight w:val="20"/>
        </w:trPr>
        <w:tc>
          <w:tcPr>
            <w:tcW w:w="704" w:type="dxa"/>
            <w:tcBorders>
              <w:bottom w:val="single" w:sz="4" w:space="0" w:color="000000" w:themeColor="text1"/>
            </w:tcBorders>
          </w:tcPr>
          <w:p w14:paraId="09ECD440" w14:textId="5EA4E52E" w:rsidR="00502173" w:rsidRPr="00F56D9A" w:rsidRDefault="00502173" w:rsidP="005D394E">
            <w:pPr>
              <w:keepLines/>
              <w:widowControl w:val="0"/>
              <w:jc w:val="center"/>
              <w:rPr>
                <w:rFonts w:ascii="Times New Roman" w:hAnsi="Times New Roman" w:cs="Times New Roman"/>
              </w:rPr>
            </w:pPr>
            <w:r w:rsidRPr="00F56D9A">
              <w:rPr>
                <w:rFonts w:ascii="Times New Roman" w:hAnsi="Times New Roman" w:cs="Times New Roman"/>
              </w:rPr>
              <w:t>C</w:t>
            </w:r>
          </w:p>
        </w:tc>
        <w:tc>
          <w:tcPr>
            <w:tcW w:w="7481" w:type="dxa"/>
            <w:tcBorders>
              <w:bottom w:val="single" w:sz="4" w:space="0" w:color="000000" w:themeColor="text1"/>
            </w:tcBorders>
          </w:tcPr>
          <w:p w14:paraId="39D641B4" w14:textId="1F2EB4B5" w:rsidR="00B94B5D" w:rsidRPr="00F56D9A" w:rsidRDefault="00502173" w:rsidP="00FF1E56">
            <w:pPr>
              <w:rPr>
                <w:rFonts w:ascii="Times New Roman" w:hAnsi="Times New Roman" w:cs="Times New Roman"/>
                <w:b/>
              </w:rPr>
            </w:pPr>
            <w:r w:rsidRPr="00F56D9A">
              <w:rPr>
                <w:rFonts w:ascii="Times New Roman" w:hAnsi="Times New Roman" w:cs="Times New Roman"/>
                <w:b/>
              </w:rPr>
              <w:t>CONTRACTORS</w:t>
            </w:r>
            <w:r w:rsidR="006652D6" w:rsidRPr="00F56D9A">
              <w:rPr>
                <w:rFonts w:ascii="Times New Roman" w:hAnsi="Times New Roman" w:cs="Times New Roman"/>
                <w:b/>
              </w:rPr>
              <w:t>’</w:t>
            </w:r>
            <w:r w:rsidRPr="00F56D9A">
              <w:rPr>
                <w:rFonts w:ascii="Times New Roman" w:hAnsi="Times New Roman" w:cs="Times New Roman"/>
                <w:b/>
              </w:rPr>
              <w:t xml:space="preserve"> MONTHLY REPORTS</w:t>
            </w:r>
          </w:p>
          <w:p w14:paraId="5D975CA9" w14:textId="7B7A5F5F" w:rsidR="00B94B5D" w:rsidRPr="00F56D9A" w:rsidRDefault="00081D2E" w:rsidP="3C7C28F8">
            <w:pPr>
              <w:rPr>
                <w:rFonts w:ascii="Times New Roman" w:hAnsi="Times New Roman" w:cs="Times New Roman"/>
              </w:rPr>
            </w:pPr>
            <w:r w:rsidRPr="00F56D9A">
              <w:rPr>
                <w:rFonts w:ascii="Times New Roman" w:hAnsi="Times New Roman" w:cs="Times New Roman"/>
              </w:rPr>
              <w:t>R</w:t>
            </w:r>
            <w:r w:rsidR="00FF1E56" w:rsidRPr="00F56D9A">
              <w:rPr>
                <w:rFonts w:ascii="Times New Roman" w:hAnsi="Times New Roman" w:cs="Times New Roman"/>
              </w:rPr>
              <w:t xml:space="preserve">equire contractors and supervising firms to provide monthly monitoring reports on ESHS </w:t>
            </w:r>
            <w:r w:rsidRPr="00F56D9A">
              <w:rPr>
                <w:rFonts w:ascii="Times New Roman" w:hAnsi="Times New Roman" w:cs="Times New Roman"/>
              </w:rPr>
              <w:t>performance</w:t>
            </w:r>
            <w:r w:rsidR="00C23978" w:rsidRPr="00F56D9A">
              <w:rPr>
                <w:rFonts w:ascii="Times New Roman" w:hAnsi="Times New Roman" w:cs="Times New Roman"/>
              </w:rPr>
              <w:t xml:space="preserve"> in accordance with the metrics specified in the respective bidding documents and contracts</w:t>
            </w:r>
            <w:r w:rsidRPr="00F56D9A">
              <w:rPr>
                <w:rFonts w:ascii="Times New Roman" w:hAnsi="Times New Roman" w:cs="Times New Roman"/>
              </w:rPr>
              <w:t>, and submit</w:t>
            </w:r>
            <w:r w:rsidR="00FF1E56" w:rsidRPr="00F56D9A">
              <w:rPr>
                <w:rFonts w:ascii="Times New Roman" w:hAnsi="Times New Roman" w:cs="Times New Roman"/>
              </w:rPr>
              <w:t xml:space="preserve"> </w:t>
            </w:r>
            <w:r w:rsidR="00C23978" w:rsidRPr="00F56D9A">
              <w:rPr>
                <w:rFonts w:ascii="Times New Roman" w:hAnsi="Times New Roman" w:cs="Times New Roman"/>
              </w:rPr>
              <w:t>such</w:t>
            </w:r>
            <w:r w:rsidR="00FF1E56" w:rsidRPr="00F56D9A">
              <w:rPr>
                <w:rFonts w:ascii="Times New Roman" w:hAnsi="Times New Roman" w:cs="Times New Roman"/>
              </w:rPr>
              <w:t xml:space="preserve"> reports to the </w:t>
            </w:r>
            <w:r w:rsidR="00112340" w:rsidRPr="00F56D9A">
              <w:rPr>
                <w:rFonts w:ascii="Times New Roman" w:hAnsi="Times New Roman" w:cs="Times New Roman"/>
              </w:rPr>
              <w:t>World Bank</w:t>
            </w:r>
            <w:r w:rsidR="00252666" w:rsidRPr="00F56D9A">
              <w:rPr>
                <w:rFonts w:ascii="Times New Roman" w:hAnsi="Times New Roman" w:cs="Times New Roman"/>
              </w:rPr>
              <w:t xml:space="preserve"> .</w:t>
            </w:r>
            <w:r w:rsidR="00252666">
              <w:rPr>
                <w:rFonts w:ascii="Times New Roman" w:hAnsi="Times New Roman" w:cs="Times New Roman"/>
              </w:rPr>
              <w:t>and applicable responsible government entity (</w:t>
            </w:r>
            <w:proofErr w:type="spellStart"/>
            <w:r w:rsidR="00252666">
              <w:rPr>
                <w:rFonts w:ascii="Times New Roman" w:hAnsi="Times New Roman" w:cs="Times New Roman"/>
              </w:rPr>
              <w:t>ies</w:t>
            </w:r>
            <w:proofErr w:type="spellEnd"/>
            <w:r w:rsidR="00252666">
              <w:rPr>
                <w:rFonts w:ascii="Times New Roman" w:hAnsi="Times New Roman" w:cs="Times New Roman"/>
              </w:rPr>
              <w:t>) such as NEMC, OSHA</w:t>
            </w:r>
          </w:p>
        </w:tc>
        <w:tc>
          <w:tcPr>
            <w:tcW w:w="3510" w:type="dxa"/>
            <w:tcBorders>
              <w:bottom w:val="single" w:sz="4" w:space="0" w:color="000000" w:themeColor="text1"/>
            </w:tcBorders>
          </w:tcPr>
          <w:p w14:paraId="12CAAF31" w14:textId="13E23CB0" w:rsidR="00502173" w:rsidRPr="00F56D9A" w:rsidRDefault="00E46068" w:rsidP="005D394E">
            <w:pPr>
              <w:keepLines/>
              <w:widowControl w:val="0"/>
              <w:rPr>
                <w:rFonts w:ascii="Times New Roman" w:hAnsi="Times New Roman" w:cs="Times New Roman"/>
              </w:rPr>
            </w:pPr>
            <w:r w:rsidRPr="00F56D9A">
              <w:rPr>
                <w:rFonts w:ascii="Times New Roman" w:eastAsia="Times New Roman" w:hAnsi="Times New Roman" w:cs="Times New Roman"/>
                <w:bCs/>
              </w:rPr>
              <w:t xml:space="preserve">Monthly </w:t>
            </w:r>
            <w:r w:rsidRPr="00F56D9A">
              <w:rPr>
                <w:rFonts w:ascii="Times New Roman" w:hAnsi="Times New Roman" w:cs="Times New Roman"/>
              </w:rPr>
              <w:t>reports</w:t>
            </w:r>
            <w:r w:rsidR="00FF1E56" w:rsidRPr="00F56D9A">
              <w:rPr>
                <w:rFonts w:ascii="Times New Roman" w:hAnsi="Times New Roman" w:cs="Times New Roman"/>
              </w:rPr>
              <w:t xml:space="preserve"> to the </w:t>
            </w:r>
            <w:r w:rsidR="00112340" w:rsidRPr="00F56D9A">
              <w:rPr>
                <w:rFonts w:ascii="Times New Roman" w:hAnsi="Times New Roman" w:cs="Times New Roman"/>
              </w:rPr>
              <w:t>World Bank</w:t>
            </w:r>
            <w:r w:rsidR="00FF1E56" w:rsidRPr="00F56D9A">
              <w:rPr>
                <w:rFonts w:ascii="Times New Roman" w:hAnsi="Times New Roman" w:cs="Times New Roman"/>
              </w:rPr>
              <w:t xml:space="preserve"> </w:t>
            </w:r>
          </w:p>
        </w:tc>
        <w:tc>
          <w:tcPr>
            <w:tcW w:w="2610" w:type="dxa"/>
            <w:tcBorders>
              <w:bottom w:val="single" w:sz="4" w:space="0" w:color="000000" w:themeColor="text1"/>
            </w:tcBorders>
          </w:tcPr>
          <w:p w14:paraId="4A09FA86" w14:textId="77F1A839" w:rsidR="00C3367F" w:rsidRPr="00F56D9A" w:rsidRDefault="00C3367F" w:rsidP="00C3367F">
            <w:pPr>
              <w:keepLines/>
              <w:widowControl w:val="0"/>
              <w:rPr>
                <w:rFonts w:ascii="Times New Roman" w:hAnsi="Times New Roman" w:cs="Times New Roman"/>
              </w:rPr>
            </w:pPr>
            <w:r w:rsidRPr="00F56D9A">
              <w:rPr>
                <w:rFonts w:ascii="Times New Roman" w:hAnsi="Times New Roman" w:cs="Times New Roman"/>
              </w:rPr>
              <w:t>PCT, PIT</w:t>
            </w:r>
          </w:p>
          <w:p w14:paraId="6155CCB8" w14:textId="532BC0C9" w:rsidR="00E46068" w:rsidRPr="00F56D9A" w:rsidRDefault="00E46068" w:rsidP="00C3367F">
            <w:pPr>
              <w:keepLines/>
              <w:widowControl w:val="0"/>
              <w:rPr>
                <w:rFonts w:ascii="Times New Roman" w:hAnsi="Times New Roman" w:cs="Times New Roman"/>
              </w:rPr>
            </w:pPr>
            <w:r w:rsidRPr="00F56D9A">
              <w:rPr>
                <w:rFonts w:ascii="Times New Roman" w:hAnsi="Times New Roman" w:cs="Times New Roman"/>
              </w:rPr>
              <w:t xml:space="preserve">Contractors </w:t>
            </w:r>
          </w:p>
          <w:p w14:paraId="04AF9E95" w14:textId="7BDCCB4E" w:rsidR="00502173" w:rsidRPr="00F56D9A" w:rsidRDefault="00C3367F" w:rsidP="00C3367F">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564EC4C2" w14:textId="77777777" w:rsidTr="00E46068">
        <w:trPr>
          <w:trHeight w:val="20"/>
        </w:trPr>
        <w:tc>
          <w:tcPr>
            <w:tcW w:w="704" w:type="dxa"/>
            <w:tcBorders>
              <w:bottom w:val="single" w:sz="4" w:space="0" w:color="000000" w:themeColor="text1"/>
            </w:tcBorders>
          </w:tcPr>
          <w:p w14:paraId="7FB4B5F7" w14:textId="26DF2197" w:rsidR="00624B0B" w:rsidRPr="00F56D9A" w:rsidRDefault="00624B0B" w:rsidP="005D394E">
            <w:pPr>
              <w:keepLines/>
              <w:widowControl w:val="0"/>
              <w:jc w:val="center"/>
              <w:rPr>
                <w:rFonts w:ascii="Times New Roman" w:hAnsi="Times New Roman" w:cs="Times New Roman"/>
              </w:rPr>
            </w:pPr>
            <w:r w:rsidRPr="00F56D9A">
              <w:rPr>
                <w:rFonts w:ascii="Times New Roman" w:hAnsi="Times New Roman" w:cs="Times New Roman"/>
              </w:rPr>
              <w:t>D</w:t>
            </w:r>
          </w:p>
        </w:tc>
        <w:tc>
          <w:tcPr>
            <w:tcW w:w="7481" w:type="dxa"/>
            <w:tcBorders>
              <w:bottom w:val="single" w:sz="4" w:space="0" w:color="000000" w:themeColor="text1"/>
            </w:tcBorders>
          </w:tcPr>
          <w:p w14:paraId="52B5CA54" w14:textId="3C03F36F" w:rsidR="00774DE1" w:rsidRPr="00F56D9A" w:rsidRDefault="00774DE1" w:rsidP="00FF1E56">
            <w:pPr>
              <w:rPr>
                <w:rFonts w:ascii="Times New Roman" w:hAnsi="Times New Roman" w:cs="Times New Roman"/>
              </w:rPr>
            </w:pPr>
            <w:r w:rsidRPr="00F56D9A">
              <w:rPr>
                <w:rFonts w:ascii="Times New Roman" w:hAnsi="Times New Roman" w:cs="Times New Roman"/>
              </w:rPr>
              <w:t xml:space="preserve">Notify the </w:t>
            </w:r>
            <w:r w:rsidR="00112340" w:rsidRPr="00F56D9A">
              <w:rPr>
                <w:rFonts w:ascii="Times New Roman" w:hAnsi="Times New Roman" w:cs="Times New Roman"/>
              </w:rPr>
              <w:t>World Bank</w:t>
            </w:r>
            <w:r w:rsidRPr="00F56D9A">
              <w:rPr>
                <w:rFonts w:ascii="Times New Roman" w:hAnsi="Times New Roman" w:cs="Times New Roman"/>
              </w:rPr>
              <w:t xml:space="preserve"> of any referral submitted to the Dispute Avoidance and Adjudication Board (DAAB) to initiate a process of compliance review in relation to a contractor’s obligations to prevent and respond to sexual exploitation and abuse (SEA)</w:t>
            </w:r>
            <w:r w:rsidR="00F96E40" w:rsidRPr="00F56D9A">
              <w:rPr>
                <w:rFonts w:ascii="Times New Roman" w:hAnsi="Times New Roman" w:cs="Times New Roman"/>
              </w:rPr>
              <w:t>,</w:t>
            </w:r>
            <w:r w:rsidRPr="00F56D9A">
              <w:rPr>
                <w:rFonts w:ascii="Times New Roman" w:hAnsi="Times New Roman" w:cs="Times New Roman"/>
              </w:rPr>
              <w:t xml:space="preserve"> and/or sexual harassment (SH) specified in the respective works contract with such contractor; and, in the event of any such referral</w:t>
            </w:r>
            <w:r w:rsidR="00F96E40" w:rsidRPr="00F56D9A">
              <w:rPr>
                <w:rFonts w:ascii="Times New Roman" w:hAnsi="Times New Roman" w:cs="Times New Roman"/>
              </w:rPr>
              <w:t xml:space="preserve">, notify the </w:t>
            </w:r>
            <w:r w:rsidR="00112340" w:rsidRPr="00F56D9A">
              <w:rPr>
                <w:rFonts w:ascii="Times New Roman" w:hAnsi="Times New Roman" w:cs="Times New Roman"/>
              </w:rPr>
              <w:t>World Bank</w:t>
            </w:r>
            <w:r w:rsidR="00F96E40" w:rsidRPr="00F56D9A">
              <w:rPr>
                <w:rFonts w:ascii="Times New Roman" w:hAnsi="Times New Roman" w:cs="Times New Roman"/>
              </w:rPr>
              <w:t xml:space="preserve"> of</w:t>
            </w:r>
            <w:r w:rsidRPr="00F56D9A">
              <w:rPr>
                <w:rFonts w:ascii="Times New Roman" w:hAnsi="Times New Roman" w:cs="Times New Roman"/>
              </w:rPr>
              <w:t>: (i) the DAAB’s decision on such referral; (ii) the contractor’s  Notice of Dissatisfaction, if any, with such DAAB decision</w:t>
            </w:r>
            <w:r w:rsidR="00F96E40" w:rsidRPr="00F56D9A">
              <w:rPr>
                <w:rFonts w:ascii="Times New Roman" w:hAnsi="Times New Roman" w:cs="Times New Roman"/>
              </w:rPr>
              <w:t>; (iii)</w:t>
            </w:r>
            <w:r w:rsidRPr="00F56D9A">
              <w:rPr>
                <w:rFonts w:ascii="Times New Roman" w:hAnsi="Times New Roman" w:cs="Times New Roman"/>
              </w:rPr>
              <w:t xml:space="preserve"> any notification received on the commencement of an emergency arbitration proceeding or full </w:t>
            </w:r>
            <w:r w:rsidRPr="00F56D9A">
              <w:rPr>
                <w:rFonts w:ascii="Times New Roman" w:hAnsi="Times New Roman" w:cs="Times New Roman"/>
              </w:rPr>
              <w:lastRenderedPageBreak/>
              <w:t>arbitration proceeding in relation to the DAAB’s decision; and (i</w:t>
            </w:r>
            <w:r w:rsidR="00F96E40" w:rsidRPr="00F56D9A">
              <w:rPr>
                <w:rFonts w:ascii="Times New Roman" w:hAnsi="Times New Roman" w:cs="Times New Roman"/>
              </w:rPr>
              <w:t>v</w:t>
            </w:r>
            <w:r w:rsidRPr="00F56D9A">
              <w:rPr>
                <w:rFonts w:ascii="Times New Roman" w:hAnsi="Times New Roman" w:cs="Times New Roman"/>
              </w:rPr>
              <w:t xml:space="preserve">) the resulting emergency arbitration order and/or full arbitration order, if any. </w:t>
            </w:r>
            <w:r w:rsidR="00A745F6" w:rsidRPr="00F56D9A">
              <w:rPr>
                <w:rFonts w:ascii="Times New Roman" w:hAnsi="Times New Roman" w:cs="Times New Roman"/>
              </w:rPr>
              <w:t xml:space="preserve"> </w:t>
            </w:r>
          </w:p>
        </w:tc>
        <w:tc>
          <w:tcPr>
            <w:tcW w:w="3510" w:type="dxa"/>
            <w:tcBorders>
              <w:bottom w:val="single" w:sz="4" w:space="0" w:color="000000" w:themeColor="text1"/>
            </w:tcBorders>
          </w:tcPr>
          <w:p w14:paraId="10665CFC" w14:textId="6EBA8F11" w:rsidR="00774DE1" w:rsidRPr="00F56D9A" w:rsidRDefault="00774DE1" w:rsidP="00774DE1">
            <w:pPr>
              <w:keepLines/>
              <w:widowControl w:val="0"/>
              <w:rPr>
                <w:rFonts w:ascii="Times New Roman" w:hAnsi="Times New Roman" w:cs="Times New Roman"/>
              </w:rPr>
            </w:pPr>
            <w:r w:rsidRPr="00F56D9A">
              <w:rPr>
                <w:rFonts w:ascii="Times New Roman" w:hAnsi="Times New Roman" w:cs="Times New Roman"/>
              </w:rPr>
              <w:lastRenderedPageBreak/>
              <w:t>No later than 7 days after the issuance or receipt, as applicable, of the relevant document (</w:t>
            </w:r>
            <w:r w:rsidR="00F96E40" w:rsidRPr="00F56D9A">
              <w:rPr>
                <w:rFonts w:ascii="Times New Roman" w:hAnsi="Times New Roman" w:cs="Times New Roman"/>
              </w:rPr>
              <w:t>i.e.,</w:t>
            </w:r>
            <w:r w:rsidRPr="00F56D9A">
              <w:rPr>
                <w:rFonts w:ascii="Times New Roman" w:hAnsi="Times New Roman" w:cs="Times New Roman"/>
              </w:rPr>
              <w:t xml:space="preserve"> referral to the DAAB</w:t>
            </w:r>
            <w:r w:rsidR="00F96E40" w:rsidRPr="00F56D9A">
              <w:rPr>
                <w:rFonts w:ascii="Times New Roman" w:hAnsi="Times New Roman" w:cs="Times New Roman"/>
              </w:rPr>
              <w:t xml:space="preserve">, </w:t>
            </w:r>
            <w:r w:rsidRPr="00F56D9A">
              <w:rPr>
                <w:rFonts w:ascii="Times New Roman" w:hAnsi="Times New Roman" w:cs="Times New Roman"/>
              </w:rPr>
              <w:t xml:space="preserve">issuance of DAAB decision, Notice of Dissatisfaction, notice of commencement of </w:t>
            </w:r>
            <w:r w:rsidR="00F96E40" w:rsidRPr="00F56D9A">
              <w:rPr>
                <w:rFonts w:ascii="Times New Roman" w:hAnsi="Times New Roman" w:cs="Times New Roman"/>
              </w:rPr>
              <w:t>e</w:t>
            </w:r>
            <w:r w:rsidRPr="00F56D9A">
              <w:rPr>
                <w:rFonts w:ascii="Times New Roman" w:hAnsi="Times New Roman" w:cs="Times New Roman"/>
              </w:rPr>
              <w:t>mergency/</w:t>
            </w:r>
            <w:r w:rsidR="00F96E40" w:rsidRPr="00F56D9A">
              <w:rPr>
                <w:rFonts w:ascii="Times New Roman" w:hAnsi="Times New Roman" w:cs="Times New Roman"/>
              </w:rPr>
              <w:t>f</w:t>
            </w:r>
            <w:r w:rsidRPr="00F56D9A">
              <w:rPr>
                <w:rFonts w:ascii="Times New Roman" w:hAnsi="Times New Roman" w:cs="Times New Roman"/>
              </w:rPr>
              <w:t xml:space="preserve">ull </w:t>
            </w:r>
            <w:r w:rsidR="00F96E40" w:rsidRPr="00F56D9A">
              <w:rPr>
                <w:rFonts w:ascii="Times New Roman" w:hAnsi="Times New Roman" w:cs="Times New Roman"/>
              </w:rPr>
              <w:t>a</w:t>
            </w:r>
            <w:r w:rsidRPr="00F56D9A">
              <w:rPr>
                <w:rFonts w:ascii="Times New Roman" w:hAnsi="Times New Roman" w:cs="Times New Roman"/>
              </w:rPr>
              <w:t>rbitratio</w:t>
            </w:r>
            <w:r w:rsidR="00F96E40" w:rsidRPr="00F56D9A">
              <w:rPr>
                <w:rFonts w:ascii="Times New Roman" w:hAnsi="Times New Roman" w:cs="Times New Roman"/>
              </w:rPr>
              <w:t>n, e</w:t>
            </w:r>
            <w:r w:rsidRPr="00F56D9A">
              <w:rPr>
                <w:rFonts w:ascii="Times New Roman" w:hAnsi="Times New Roman" w:cs="Times New Roman"/>
              </w:rPr>
              <w:t>mergency/</w:t>
            </w:r>
            <w:r w:rsidR="00F96E40" w:rsidRPr="00F56D9A">
              <w:rPr>
                <w:rFonts w:ascii="Times New Roman" w:hAnsi="Times New Roman" w:cs="Times New Roman"/>
              </w:rPr>
              <w:t>f</w:t>
            </w:r>
            <w:r w:rsidRPr="00F56D9A">
              <w:rPr>
                <w:rFonts w:ascii="Times New Roman" w:hAnsi="Times New Roman" w:cs="Times New Roman"/>
              </w:rPr>
              <w:t xml:space="preserve">ull </w:t>
            </w:r>
            <w:r w:rsidR="00F96E40" w:rsidRPr="00F56D9A">
              <w:rPr>
                <w:rFonts w:ascii="Times New Roman" w:hAnsi="Times New Roman" w:cs="Times New Roman"/>
              </w:rPr>
              <w:t>a</w:t>
            </w:r>
            <w:r w:rsidRPr="00F56D9A">
              <w:rPr>
                <w:rFonts w:ascii="Times New Roman" w:hAnsi="Times New Roman" w:cs="Times New Roman"/>
              </w:rPr>
              <w:t xml:space="preserve">rbitration </w:t>
            </w:r>
            <w:r w:rsidR="00F96E40" w:rsidRPr="00F56D9A">
              <w:rPr>
                <w:rFonts w:ascii="Times New Roman" w:hAnsi="Times New Roman" w:cs="Times New Roman"/>
              </w:rPr>
              <w:t>o</w:t>
            </w:r>
            <w:r w:rsidRPr="00F56D9A">
              <w:rPr>
                <w:rFonts w:ascii="Times New Roman" w:hAnsi="Times New Roman" w:cs="Times New Roman"/>
              </w:rPr>
              <w:t xml:space="preserve">rder, as applicable).  </w:t>
            </w:r>
          </w:p>
          <w:p w14:paraId="231FCD43" w14:textId="384C34EC" w:rsidR="00930699" w:rsidRPr="00F56D9A" w:rsidRDefault="00930699" w:rsidP="005D394E">
            <w:pPr>
              <w:keepLines/>
              <w:widowControl w:val="0"/>
              <w:rPr>
                <w:rFonts w:ascii="Times New Roman" w:hAnsi="Times New Roman" w:cs="Times New Roman"/>
              </w:rPr>
            </w:pPr>
          </w:p>
        </w:tc>
        <w:tc>
          <w:tcPr>
            <w:tcW w:w="2610" w:type="dxa"/>
            <w:tcBorders>
              <w:bottom w:val="single" w:sz="4" w:space="0" w:color="000000" w:themeColor="text1"/>
            </w:tcBorders>
          </w:tcPr>
          <w:p w14:paraId="6FD8F5C2" w14:textId="77777777" w:rsidR="00E46068" w:rsidRPr="00F56D9A" w:rsidRDefault="00E46068" w:rsidP="00E46068">
            <w:pPr>
              <w:keepLines/>
              <w:widowControl w:val="0"/>
              <w:rPr>
                <w:rFonts w:ascii="Times New Roman" w:hAnsi="Times New Roman" w:cs="Times New Roman"/>
              </w:rPr>
            </w:pPr>
            <w:r w:rsidRPr="00F56D9A">
              <w:rPr>
                <w:rFonts w:ascii="Times New Roman" w:hAnsi="Times New Roman" w:cs="Times New Roman"/>
              </w:rPr>
              <w:lastRenderedPageBreak/>
              <w:t>PCT, PIT</w:t>
            </w:r>
          </w:p>
          <w:p w14:paraId="71590DAF" w14:textId="77777777" w:rsidR="00E46068" w:rsidRPr="00F56D9A" w:rsidRDefault="00E46068" w:rsidP="00E46068">
            <w:pPr>
              <w:keepLines/>
              <w:widowControl w:val="0"/>
              <w:rPr>
                <w:rFonts w:ascii="Times New Roman" w:hAnsi="Times New Roman" w:cs="Times New Roman"/>
              </w:rPr>
            </w:pPr>
            <w:r w:rsidRPr="00F56D9A">
              <w:rPr>
                <w:rFonts w:ascii="Times New Roman" w:hAnsi="Times New Roman" w:cs="Times New Roman"/>
              </w:rPr>
              <w:t xml:space="preserve">Contractors </w:t>
            </w:r>
          </w:p>
          <w:p w14:paraId="16124787" w14:textId="006ED64F" w:rsidR="00624B0B" w:rsidRPr="00F56D9A" w:rsidRDefault="00E46068" w:rsidP="00E46068">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574F4D94" w14:textId="77777777" w:rsidTr="6D76961D">
        <w:trPr>
          <w:cantSplit/>
          <w:trHeight w:val="20"/>
        </w:trPr>
        <w:tc>
          <w:tcPr>
            <w:tcW w:w="14305" w:type="dxa"/>
            <w:gridSpan w:val="4"/>
            <w:tcBorders>
              <w:top w:val="single" w:sz="4" w:space="0" w:color="000000" w:themeColor="text1"/>
            </w:tcBorders>
            <w:shd w:val="clear" w:color="auto" w:fill="F4B083" w:themeFill="accent2" w:themeFillTint="99"/>
          </w:tcPr>
          <w:p w14:paraId="1B9C5400" w14:textId="2D37DD92" w:rsidR="00502173" w:rsidRPr="00F56D9A" w:rsidRDefault="00502173" w:rsidP="005D394E">
            <w:pPr>
              <w:keepLines/>
              <w:widowControl w:val="0"/>
              <w:rPr>
                <w:rFonts w:ascii="Times New Roman" w:hAnsi="Times New Roman" w:cs="Times New Roman"/>
              </w:rPr>
            </w:pPr>
            <w:r w:rsidRPr="00F56D9A">
              <w:rPr>
                <w:rFonts w:ascii="Times New Roman" w:hAnsi="Times New Roman" w:cs="Times New Roman"/>
                <w:b/>
              </w:rPr>
              <w:t>ESS 1:  ASSESSMENT AND MANAGEMENT OF ENVIRONMENTAL AND SOCIAL RISKS AND IMPACTS</w:t>
            </w:r>
          </w:p>
        </w:tc>
      </w:tr>
      <w:tr w:rsidR="00F56D9A" w:rsidRPr="00F56D9A" w14:paraId="53FD2164" w14:textId="77777777" w:rsidTr="00A76C7B">
        <w:trPr>
          <w:trHeight w:val="1076"/>
        </w:trPr>
        <w:tc>
          <w:tcPr>
            <w:tcW w:w="704" w:type="dxa"/>
            <w:tcBorders>
              <w:top w:val="single" w:sz="4" w:space="0" w:color="000000" w:themeColor="text1"/>
            </w:tcBorders>
          </w:tcPr>
          <w:p w14:paraId="0D527BFF" w14:textId="77777777" w:rsidR="00502173" w:rsidRPr="00F56D9A" w:rsidRDefault="00502173" w:rsidP="005D394E">
            <w:pPr>
              <w:keepLines/>
              <w:widowControl w:val="0"/>
              <w:jc w:val="center"/>
              <w:rPr>
                <w:rFonts w:ascii="Times New Roman" w:hAnsi="Times New Roman" w:cs="Times New Roman"/>
              </w:rPr>
            </w:pPr>
            <w:r w:rsidRPr="00F56D9A">
              <w:rPr>
                <w:rFonts w:ascii="Times New Roman" w:hAnsi="Times New Roman" w:cs="Times New Roman"/>
              </w:rPr>
              <w:t>1.1</w:t>
            </w:r>
          </w:p>
        </w:tc>
        <w:tc>
          <w:tcPr>
            <w:tcW w:w="7481" w:type="dxa"/>
            <w:tcBorders>
              <w:top w:val="single" w:sz="4" w:space="0" w:color="000000" w:themeColor="text1"/>
            </w:tcBorders>
          </w:tcPr>
          <w:p w14:paraId="30D87238" w14:textId="03C75D59" w:rsidR="00502173" w:rsidRPr="00F56D9A" w:rsidRDefault="00502173" w:rsidP="005D394E">
            <w:pPr>
              <w:keepLines/>
              <w:widowControl w:val="0"/>
              <w:rPr>
                <w:rFonts w:ascii="Times New Roman" w:hAnsi="Times New Roman" w:cs="Times New Roman"/>
                <w:b/>
              </w:rPr>
            </w:pPr>
            <w:r w:rsidRPr="00F56D9A">
              <w:rPr>
                <w:rFonts w:ascii="Times New Roman" w:hAnsi="Times New Roman" w:cs="Times New Roman"/>
                <w:b/>
              </w:rPr>
              <w:t>ORGANIZATIONAL STRUCTURE</w:t>
            </w:r>
          </w:p>
          <w:p w14:paraId="09F2428F" w14:textId="3CF94C71" w:rsidR="00B94B5D" w:rsidRPr="00F56D9A" w:rsidRDefault="005C73C6" w:rsidP="77F67444">
            <w:pPr>
              <w:keepLines/>
              <w:widowControl w:val="0"/>
              <w:rPr>
                <w:rFonts w:ascii="Times New Roman" w:hAnsi="Times New Roman" w:cs="Times New Roman"/>
              </w:rPr>
            </w:pPr>
            <w:r w:rsidRPr="00F56D9A">
              <w:rPr>
                <w:rFonts w:ascii="Times New Roman" w:hAnsi="Times New Roman" w:cs="Times New Roman"/>
              </w:rPr>
              <w:t>E</w:t>
            </w:r>
            <w:r w:rsidR="00A63F8F" w:rsidRPr="00F56D9A">
              <w:rPr>
                <w:rFonts w:ascii="Times New Roman" w:hAnsi="Times New Roman" w:cs="Times New Roman"/>
              </w:rPr>
              <w:t xml:space="preserve">stablish and maintain a </w:t>
            </w:r>
            <w:r w:rsidR="00E46068" w:rsidRPr="00F56D9A">
              <w:rPr>
                <w:rFonts w:ascii="Times New Roman" w:hAnsi="Times New Roman" w:cs="Times New Roman"/>
              </w:rPr>
              <w:t>PCT at Ministerial level and PIT at LGA level</w:t>
            </w:r>
            <w:r w:rsidR="00353686">
              <w:rPr>
                <w:rFonts w:ascii="Times New Roman" w:hAnsi="Times New Roman" w:cs="Times New Roman"/>
              </w:rPr>
              <w:t>, each</w:t>
            </w:r>
            <w:r w:rsidR="00E46068" w:rsidRPr="00F56D9A">
              <w:rPr>
                <w:rFonts w:ascii="Times New Roman" w:hAnsi="Times New Roman" w:cs="Times New Roman"/>
              </w:rPr>
              <w:t xml:space="preserve"> with</w:t>
            </w:r>
            <w:r w:rsidR="00A63F8F" w:rsidRPr="00F56D9A">
              <w:rPr>
                <w:rFonts w:ascii="Times New Roman" w:hAnsi="Times New Roman" w:cs="Times New Roman"/>
              </w:rPr>
              <w:t xml:space="preserve"> qualified staff and resources to support management of ESHS risks and impacts of the Project </w:t>
            </w:r>
            <w:r w:rsidR="00E46068" w:rsidRPr="00F56D9A">
              <w:rPr>
                <w:rFonts w:ascii="Times New Roman" w:hAnsi="Times New Roman" w:cs="Times New Roman"/>
              </w:rPr>
              <w:t>including</w:t>
            </w:r>
            <w:r w:rsidR="0069353E">
              <w:rPr>
                <w:rFonts w:ascii="Times New Roman" w:hAnsi="Times New Roman" w:cs="Times New Roman"/>
              </w:rPr>
              <w:t xml:space="preserve"> </w:t>
            </w:r>
            <w:r w:rsidR="00A10909">
              <w:rPr>
                <w:rFonts w:ascii="Times New Roman" w:hAnsi="Times New Roman" w:cs="Times New Roman"/>
              </w:rPr>
              <w:t>full-</w:t>
            </w:r>
            <w:r w:rsidR="00755924">
              <w:rPr>
                <w:rFonts w:ascii="Times New Roman" w:hAnsi="Times New Roman" w:cs="Times New Roman"/>
              </w:rPr>
              <w:t>time</w:t>
            </w:r>
            <w:r w:rsidR="00755924" w:rsidRPr="00F56D9A">
              <w:rPr>
                <w:rFonts w:ascii="Times New Roman" w:hAnsi="Times New Roman" w:cs="Times New Roman"/>
              </w:rPr>
              <w:t xml:space="preserve"> One</w:t>
            </w:r>
            <w:r w:rsidR="00252666">
              <w:rPr>
                <w:rFonts w:ascii="Times New Roman" w:hAnsi="Times New Roman" w:cs="Times New Roman"/>
              </w:rPr>
              <w:t xml:space="preserve"> </w:t>
            </w:r>
            <w:r w:rsidR="00755924">
              <w:rPr>
                <w:rFonts w:ascii="Times New Roman" w:hAnsi="Times New Roman" w:cs="Times New Roman"/>
              </w:rPr>
              <w:t>E</w:t>
            </w:r>
            <w:r w:rsidR="00755924" w:rsidRPr="00F56D9A">
              <w:rPr>
                <w:rFonts w:ascii="Times New Roman" w:hAnsi="Times New Roman" w:cs="Times New Roman"/>
              </w:rPr>
              <w:t xml:space="preserve">nvironmental </w:t>
            </w:r>
            <w:r w:rsidR="00755924">
              <w:rPr>
                <w:rFonts w:ascii="Times New Roman" w:hAnsi="Times New Roman" w:cs="Times New Roman"/>
              </w:rPr>
              <w:t xml:space="preserve">officer </w:t>
            </w:r>
            <w:r w:rsidR="00755924" w:rsidRPr="00F56D9A">
              <w:rPr>
                <w:rFonts w:ascii="Times New Roman" w:hAnsi="Times New Roman" w:cs="Times New Roman"/>
              </w:rPr>
              <w:t>and</w:t>
            </w:r>
            <w:r w:rsidR="00E46068" w:rsidRPr="00F56D9A">
              <w:rPr>
                <w:rFonts w:ascii="Times New Roman" w:hAnsi="Times New Roman" w:cs="Times New Roman"/>
              </w:rPr>
              <w:t xml:space="preserve"> a</w:t>
            </w:r>
            <w:r w:rsidR="009376DD" w:rsidRPr="00F56D9A">
              <w:rPr>
                <w:rFonts w:ascii="Times New Roman" w:hAnsi="Times New Roman" w:cs="Times New Roman"/>
              </w:rPr>
              <w:t xml:space="preserve"> </w:t>
            </w:r>
            <w:r w:rsidR="00A10909">
              <w:rPr>
                <w:rFonts w:ascii="Times New Roman" w:hAnsi="Times New Roman" w:cs="Times New Roman"/>
              </w:rPr>
              <w:t>full-</w:t>
            </w:r>
            <w:r w:rsidR="00755924">
              <w:rPr>
                <w:rFonts w:ascii="Times New Roman" w:hAnsi="Times New Roman" w:cs="Times New Roman"/>
              </w:rPr>
              <w:t>time one</w:t>
            </w:r>
            <w:r w:rsidR="005B5F68">
              <w:rPr>
                <w:rFonts w:ascii="Times New Roman" w:hAnsi="Times New Roman" w:cs="Times New Roman"/>
              </w:rPr>
              <w:t xml:space="preserve"> </w:t>
            </w:r>
            <w:r w:rsidR="00A63F8F" w:rsidRPr="00F56D9A">
              <w:rPr>
                <w:rFonts w:ascii="Times New Roman" w:hAnsi="Times New Roman" w:cs="Times New Roman"/>
              </w:rPr>
              <w:t xml:space="preserve">social </w:t>
            </w:r>
            <w:r w:rsidR="00D93960">
              <w:rPr>
                <w:rFonts w:ascii="Times New Roman" w:hAnsi="Times New Roman" w:cs="Times New Roman"/>
              </w:rPr>
              <w:t xml:space="preserve">officer </w:t>
            </w:r>
            <w:r w:rsidR="009B1C84">
              <w:rPr>
                <w:rFonts w:ascii="Times New Roman" w:hAnsi="Times New Roman" w:cs="Times New Roman"/>
              </w:rPr>
              <w:t xml:space="preserve">and </w:t>
            </w:r>
            <w:r w:rsidR="00252666">
              <w:rPr>
                <w:rFonts w:ascii="Times New Roman" w:hAnsi="Times New Roman" w:cs="Times New Roman"/>
              </w:rPr>
              <w:t>One Occupational</w:t>
            </w:r>
            <w:r w:rsidR="009B1C84">
              <w:rPr>
                <w:rFonts w:ascii="Times New Roman" w:hAnsi="Times New Roman" w:cs="Times New Roman"/>
              </w:rPr>
              <w:t xml:space="preserve"> Health and Safety </w:t>
            </w:r>
            <w:r w:rsidR="00030486">
              <w:rPr>
                <w:rFonts w:ascii="Times New Roman" w:hAnsi="Times New Roman" w:cs="Times New Roman"/>
              </w:rPr>
              <w:t xml:space="preserve">(OHS) Specialist </w:t>
            </w:r>
            <w:r w:rsidR="00E23EC8">
              <w:rPr>
                <w:rFonts w:ascii="Times New Roman" w:hAnsi="Times New Roman" w:cs="Times New Roman"/>
              </w:rPr>
              <w:t>at the PCT level</w:t>
            </w:r>
            <w:r w:rsidR="00D83615">
              <w:rPr>
                <w:rFonts w:ascii="Times New Roman" w:hAnsi="Times New Roman" w:cs="Times New Roman"/>
              </w:rPr>
              <w:t xml:space="preserve"> </w:t>
            </w:r>
            <w:r w:rsidR="002179C9">
              <w:rPr>
                <w:rFonts w:ascii="Times New Roman" w:hAnsi="Times New Roman" w:cs="Times New Roman"/>
              </w:rPr>
              <w:t xml:space="preserve"> </w:t>
            </w:r>
          </w:p>
        </w:tc>
        <w:tc>
          <w:tcPr>
            <w:tcW w:w="3510" w:type="dxa"/>
            <w:tcBorders>
              <w:top w:val="single" w:sz="4" w:space="0" w:color="000000" w:themeColor="text1"/>
            </w:tcBorders>
          </w:tcPr>
          <w:p w14:paraId="2DF01D26" w14:textId="7F473E56" w:rsidR="00502173" w:rsidRPr="00F56D9A" w:rsidRDefault="79026C9F" w:rsidP="77F67444">
            <w:pPr>
              <w:keepLines/>
              <w:widowControl w:val="0"/>
              <w:rPr>
                <w:rFonts w:ascii="Times New Roman" w:hAnsi="Times New Roman" w:cs="Times New Roman"/>
              </w:rPr>
            </w:pPr>
            <w:r w:rsidRPr="00F56D9A">
              <w:rPr>
                <w:rFonts w:ascii="Times New Roman" w:eastAsia="Times New Roman" w:hAnsi="Times New Roman" w:cs="Times New Roman"/>
              </w:rPr>
              <w:t xml:space="preserve">Establish and maintain </w:t>
            </w:r>
            <w:r w:rsidR="741E9667" w:rsidRPr="00F56D9A">
              <w:rPr>
                <w:rFonts w:ascii="Times New Roman" w:eastAsia="Times New Roman" w:hAnsi="Times New Roman" w:cs="Times New Roman"/>
              </w:rPr>
              <w:t xml:space="preserve">a </w:t>
            </w:r>
            <w:r w:rsidR="4E512403" w:rsidRPr="00F56D9A">
              <w:rPr>
                <w:rFonts w:ascii="Times New Roman" w:hAnsi="Times New Roman" w:cs="Times New Roman"/>
              </w:rPr>
              <w:t>PI</w:t>
            </w:r>
            <w:r w:rsidR="00F77F40" w:rsidRPr="00F56D9A">
              <w:rPr>
                <w:rFonts w:ascii="Times New Roman" w:hAnsi="Times New Roman" w:cs="Times New Roman"/>
              </w:rPr>
              <w:t>T at all implementing LGAs</w:t>
            </w:r>
            <w:r w:rsidR="00325BAC" w:rsidRPr="00F56D9A">
              <w:rPr>
                <w:rFonts w:ascii="Times New Roman" w:hAnsi="Times New Roman" w:cs="Times New Roman"/>
              </w:rPr>
              <w:t xml:space="preserve"> two months after effectiveness</w:t>
            </w:r>
            <w:r w:rsidR="4E512403" w:rsidRPr="00F56D9A">
              <w:rPr>
                <w:rFonts w:ascii="Times New Roman" w:hAnsi="Times New Roman" w:cs="Times New Roman"/>
              </w:rPr>
              <w:t>,</w:t>
            </w:r>
            <w:r w:rsidR="00F77F40" w:rsidRPr="00F56D9A">
              <w:rPr>
                <w:rFonts w:ascii="Times New Roman" w:hAnsi="Times New Roman" w:cs="Times New Roman"/>
              </w:rPr>
              <w:t xml:space="preserve"> and maintain the PCT team </w:t>
            </w:r>
            <w:r w:rsidR="00B260E8">
              <w:rPr>
                <w:rFonts w:ascii="Times New Roman" w:hAnsi="Times New Roman" w:cs="Times New Roman"/>
              </w:rPr>
              <w:t xml:space="preserve">throughout </w:t>
            </w:r>
            <w:r w:rsidR="00402DB9">
              <w:rPr>
                <w:rFonts w:ascii="Times New Roman" w:hAnsi="Times New Roman" w:cs="Times New Roman"/>
              </w:rPr>
              <w:t>P</w:t>
            </w:r>
            <w:r w:rsidR="00B260E8">
              <w:rPr>
                <w:rFonts w:ascii="Times New Roman" w:hAnsi="Times New Roman" w:cs="Times New Roman"/>
              </w:rPr>
              <w:t>roject implementation</w:t>
            </w:r>
            <w:r w:rsidR="00F77F40" w:rsidRPr="00F56D9A">
              <w:rPr>
                <w:rFonts w:ascii="Times New Roman" w:eastAsia="Times New Roman" w:hAnsi="Times New Roman" w:cs="Times New Roman"/>
              </w:rPr>
              <w:t xml:space="preserve"> </w:t>
            </w:r>
          </w:p>
        </w:tc>
        <w:tc>
          <w:tcPr>
            <w:tcW w:w="2610" w:type="dxa"/>
            <w:tcBorders>
              <w:top w:val="single" w:sz="4" w:space="0" w:color="000000" w:themeColor="text1"/>
            </w:tcBorders>
          </w:tcPr>
          <w:p w14:paraId="6C6E35E0" w14:textId="77777777" w:rsidR="00502173" w:rsidRPr="00F56D9A" w:rsidRDefault="00E46068" w:rsidP="005D394E">
            <w:pPr>
              <w:keepLines/>
              <w:widowControl w:val="0"/>
              <w:rPr>
                <w:rFonts w:ascii="Times New Roman" w:hAnsi="Times New Roman" w:cs="Times New Roman"/>
              </w:rPr>
            </w:pPr>
            <w:r w:rsidRPr="00F56D9A">
              <w:rPr>
                <w:rFonts w:ascii="Times New Roman" w:hAnsi="Times New Roman" w:cs="Times New Roman"/>
              </w:rPr>
              <w:t xml:space="preserve">PO-RALG </w:t>
            </w:r>
          </w:p>
          <w:p w14:paraId="60EEC8A9" w14:textId="77777777" w:rsidR="00E46068" w:rsidRPr="00F56D9A" w:rsidRDefault="00E46068" w:rsidP="005D394E">
            <w:pPr>
              <w:keepLines/>
              <w:widowControl w:val="0"/>
              <w:rPr>
                <w:rFonts w:ascii="Times New Roman" w:hAnsi="Times New Roman" w:cs="Times New Roman"/>
              </w:rPr>
            </w:pPr>
            <w:r w:rsidRPr="00F56D9A">
              <w:rPr>
                <w:rFonts w:ascii="Times New Roman" w:hAnsi="Times New Roman" w:cs="Times New Roman"/>
              </w:rPr>
              <w:t>PO-RALG PCT</w:t>
            </w:r>
          </w:p>
          <w:p w14:paraId="6F9B134B" w14:textId="557CC6F4" w:rsidR="00E46068" w:rsidRPr="00F56D9A" w:rsidRDefault="00E46068" w:rsidP="005D394E">
            <w:pPr>
              <w:keepLines/>
              <w:widowControl w:val="0"/>
              <w:rPr>
                <w:rFonts w:ascii="Times New Roman" w:hAnsi="Times New Roman" w:cs="Times New Roman"/>
              </w:rPr>
            </w:pPr>
            <w:r w:rsidRPr="00F56D9A">
              <w:rPr>
                <w:rFonts w:ascii="Times New Roman" w:hAnsi="Times New Roman" w:cs="Times New Roman"/>
              </w:rPr>
              <w:t xml:space="preserve">Directors of Implementing </w:t>
            </w:r>
            <w:r w:rsidR="002631C2">
              <w:rPr>
                <w:rFonts w:ascii="Times New Roman" w:hAnsi="Times New Roman" w:cs="Times New Roman"/>
              </w:rPr>
              <w:t>Local Government Authorities</w:t>
            </w:r>
          </w:p>
        </w:tc>
      </w:tr>
      <w:tr w:rsidR="00F56D9A" w:rsidRPr="00393DA7" w14:paraId="3D1122BF" w14:textId="77777777" w:rsidTr="00E46068">
        <w:trPr>
          <w:trHeight w:val="20"/>
        </w:trPr>
        <w:tc>
          <w:tcPr>
            <w:tcW w:w="704" w:type="dxa"/>
          </w:tcPr>
          <w:p w14:paraId="577C00AF" w14:textId="5F2563E4" w:rsidR="00502173" w:rsidRPr="00F56D9A" w:rsidRDefault="00502173" w:rsidP="005D394E">
            <w:pPr>
              <w:keepLines/>
              <w:widowControl w:val="0"/>
              <w:jc w:val="center"/>
              <w:rPr>
                <w:rFonts w:ascii="Times New Roman" w:hAnsi="Times New Roman" w:cs="Times New Roman"/>
              </w:rPr>
            </w:pPr>
            <w:r w:rsidRPr="00F56D9A">
              <w:rPr>
                <w:rFonts w:ascii="Times New Roman" w:hAnsi="Times New Roman" w:cs="Times New Roman"/>
              </w:rPr>
              <w:t>1.</w:t>
            </w:r>
            <w:r w:rsidR="00407A29" w:rsidRPr="00F56D9A">
              <w:rPr>
                <w:rFonts w:ascii="Times New Roman" w:hAnsi="Times New Roman" w:cs="Times New Roman"/>
              </w:rPr>
              <w:t>2</w:t>
            </w:r>
          </w:p>
        </w:tc>
        <w:tc>
          <w:tcPr>
            <w:tcW w:w="7481" w:type="dxa"/>
          </w:tcPr>
          <w:p w14:paraId="0E8ED8B5" w14:textId="62DDF31B" w:rsidR="008C7799" w:rsidRPr="00F56D9A" w:rsidRDefault="003D0940" w:rsidP="005D394E">
            <w:pPr>
              <w:keepLines/>
              <w:widowControl w:val="0"/>
              <w:rPr>
                <w:rFonts w:ascii="Times New Roman" w:hAnsi="Times New Roman" w:cs="Times New Roman"/>
                <w:b/>
              </w:rPr>
            </w:pPr>
            <w:r w:rsidRPr="00F56D9A">
              <w:rPr>
                <w:rFonts w:ascii="Times New Roman" w:hAnsi="Times New Roman" w:cs="Times New Roman"/>
                <w:b/>
              </w:rPr>
              <w:t xml:space="preserve">ENVIRONMENTAL AND SOCIAL </w:t>
            </w:r>
            <w:r w:rsidR="00502173" w:rsidRPr="00F56D9A">
              <w:rPr>
                <w:rFonts w:ascii="Times New Roman" w:hAnsi="Times New Roman" w:cs="Times New Roman"/>
                <w:b/>
              </w:rPr>
              <w:t xml:space="preserve">INSTRUMENTS </w:t>
            </w:r>
          </w:p>
          <w:p w14:paraId="5138AAE6" w14:textId="4DAF02F4" w:rsidR="006B14A3" w:rsidRPr="00E23EC8" w:rsidRDefault="00E23EC8" w:rsidP="00E23EC8">
            <w:pPr>
              <w:keepLines/>
              <w:widowControl w:val="0"/>
              <w:rPr>
                <w:rFonts w:ascii="Times New Roman" w:hAnsi="Times New Roman"/>
              </w:rPr>
            </w:pPr>
            <w:r>
              <w:rPr>
                <w:rFonts w:ascii="Times New Roman" w:hAnsi="Times New Roman"/>
              </w:rPr>
              <w:t>1.</w:t>
            </w:r>
            <w:r w:rsidR="006B14A3" w:rsidRPr="00E23EC8">
              <w:rPr>
                <w:rFonts w:ascii="Times New Roman" w:hAnsi="Times New Roman"/>
              </w:rPr>
              <w:t>Adopt and implement an Environmental and Social Management Framework (ESMF) for the Project, consistent with the relevant ESSs</w:t>
            </w:r>
            <w:r w:rsidR="00B51BAE" w:rsidRPr="00E23EC8">
              <w:rPr>
                <w:rFonts w:ascii="Times New Roman" w:hAnsi="Times New Roman"/>
              </w:rPr>
              <w:t xml:space="preserve"> and </w:t>
            </w:r>
            <w:r w:rsidR="002566D3" w:rsidRPr="00E23EC8">
              <w:rPr>
                <w:rFonts w:ascii="Times New Roman" w:hAnsi="Times New Roman"/>
              </w:rPr>
              <w:t xml:space="preserve">applicable </w:t>
            </w:r>
            <w:r w:rsidR="00B51BAE" w:rsidRPr="00E23EC8">
              <w:rPr>
                <w:rFonts w:ascii="Times New Roman" w:hAnsi="Times New Roman"/>
              </w:rPr>
              <w:t xml:space="preserve">World Bank </w:t>
            </w:r>
            <w:r w:rsidR="002566D3" w:rsidRPr="00E23EC8">
              <w:rPr>
                <w:rFonts w:ascii="Times New Roman" w:hAnsi="Times New Roman"/>
              </w:rPr>
              <w:t xml:space="preserve">Group </w:t>
            </w:r>
            <w:r w:rsidR="00B51BAE" w:rsidRPr="00E23EC8">
              <w:rPr>
                <w:rFonts w:ascii="Times New Roman" w:hAnsi="Times New Roman"/>
              </w:rPr>
              <w:t>EHSGs</w:t>
            </w:r>
            <w:r w:rsidR="002566D3" w:rsidRPr="00E23EC8">
              <w:rPr>
                <w:rFonts w:ascii="Times New Roman" w:hAnsi="Times New Roman"/>
              </w:rPr>
              <w:t xml:space="preserve">, for Example: General EHSGs, WB ESHGs </w:t>
            </w:r>
            <w:r w:rsidR="00896592" w:rsidRPr="00E23EC8">
              <w:rPr>
                <w:rFonts w:ascii="Times New Roman" w:hAnsi="Times New Roman"/>
              </w:rPr>
              <w:t>for Health</w:t>
            </w:r>
            <w:r w:rsidR="002566D3" w:rsidRPr="00E23EC8">
              <w:rPr>
                <w:rFonts w:ascii="Times New Roman" w:hAnsi="Times New Roman"/>
              </w:rPr>
              <w:t xml:space="preserve"> Care Facilities, Toll Roads (for roads), Waste Management Facilities, Water and Sanitation, Construction Materials Extraction, etc. </w:t>
            </w:r>
          </w:p>
          <w:p w14:paraId="12D74F4D" w14:textId="77777777" w:rsidR="006B14A3" w:rsidRDefault="006B14A3" w:rsidP="71039F57">
            <w:pPr>
              <w:keepLines/>
              <w:widowControl w:val="0"/>
              <w:rPr>
                <w:rFonts w:ascii="Times New Roman" w:hAnsi="Times New Roman" w:cs="Times New Roman"/>
              </w:rPr>
            </w:pPr>
          </w:p>
          <w:p w14:paraId="76C40649" w14:textId="1E0746EA" w:rsidR="004A425D" w:rsidRDefault="007C1B74" w:rsidP="71039F57">
            <w:pPr>
              <w:keepLines/>
              <w:widowControl w:val="0"/>
              <w:rPr>
                <w:rFonts w:ascii="Times New Roman" w:hAnsi="Times New Roman" w:cs="Times New Roman"/>
              </w:rPr>
            </w:pPr>
            <w:r>
              <w:rPr>
                <w:rFonts w:ascii="Times New Roman" w:hAnsi="Times New Roman" w:cs="Times New Roman"/>
              </w:rPr>
              <w:t>2</w:t>
            </w:r>
            <w:r w:rsidR="0B7647EC" w:rsidRPr="00F56D9A">
              <w:rPr>
                <w:rFonts w:ascii="Times New Roman" w:hAnsi="Times New Roman" w:cs="Times New Roman"/>
              </w:rPr>
              <w:t xml:space="preserve">. </w:t>
            </w:r>
            <w:r w:rsidR="0C3D0B76" w:rsidRPr="00F56D9A">
              <w:rPr>
                <w:rFonts w:ascii="Times New Roman" w:hAnsi="Times New Roman" w:cs="Times New Roman"/>
              </w:rPr>
              <w:t>A</w:t>
            </w:r>
            <w:r w:rsidR="3FC2E9EC" w:rsidRPr="00F56D9A">
              <w:rPr>
                <w:rFonts w:ascii="Times New Roman" w:hAnsi="Times New Roman" w:cs="Times New Roman"/>
              </w:rPr>
              <w:t>dopt and implement an Environmental and Social Impact Assessment (ESIA), and corresponding Environmental and Social Management Plan (ESMP)</w:t>
            </w:r>
            <w:r w:rsidR="00F77F40" w:rsidRPr="00F56D9A">
              <w:rPr>
                <w:rFonts w:ascii="Times New Roman" w:hAnsi="Times New Roman" w:cs="Times New Roman"/>
              </w:rPr>
              <w:t xml:space="preserve"> for all the infrastructures that include roads, markets, solid </w:t>
            </w:r>
            <w:r w:rsidR="00E23EC8" w:rsidRPr="00F56D9A">
              <w:rPr>
                <w:rFonts w:ascii="Times New Roman" w:hAnsi="Times New Roman" w:cs="Times New Roman"/>
              </w:rPr>
              <w:t>waste,</w:t>
            </w:r>
            <w:r w:rsidR="00301C19">
              <w:rPr>
                <w:rFonts w:ascii="Times New Roman" w:hAnsi="Times New Roman" w:cs="Times New Roman"/>
              </w:rPr>
              <w:t xml:space="preserve"> drainage works, dumpsites, public buildings, </w:t>
            </w:r>
            <w:r w:rsidR="00A76C7B" w:rsidRPr="00F56D9A">
              <w:rPr>
                <w:rFonts w:ascii="Times New Roman" w:hAnsi="Times New Roman" w:cs="Times New Roman"/>
              </w:rPr>
              <w:t>for</w:t>
            </w:r>
            <w:r w:rsidR="3FC2E9EC" w:rsidRPr="00F56D9A">
              <w:rPr>
                <w:rFonts w:ascii="Times New Roman" w:hAnsi="Times New Roman" w:cs="Times New Roman"/>
              </w:rPr>
              <w:t xml:space="preserve"> which the ESIA/ESMP is </w:t>
            </w:r>
            <w:r w:rsidR="00A76C7B" w:rsidRPr="00F56D9A">
              <w:rPr>
                <w:rFonts w:ascii="Times New Roman" w:hAnsi="Times New Roman" w:cs="Times New Roman"/>
              </w:rPr>
              <w:t>required consistent</w:t>
            </w:r>
            <w:r w:rsidR="3FC2E9EC" w:rsidRPr="00F56D9A">
              <w:rPr>
                <w:rFonts w:ascii="Times New Roman" w:hAnsi="Times New Roman" w:cs="Times New Roman"/>
              </w:rPr>
              <w:t xml:space="preserve"> with the relevant ESSs</w:t>
            </w:r>
            <w:r w:rsidR="00E23EC8">
              <w:rPr>
                <w:rFonts w:ascii="Times New Roman" w:hAnsi="Times New Roman" w:cs="Times New Roman"/>
              </w:rPr>
              <w:t xml:space="preserve"> </w:t>
            </w:r>
            <w:r w:rsidR="00B51BAE">
              <w:rPr>
                <w:rFonts w:ascii="Times New Roman" w:hAnsi="Times New Roman" w:cs="Times New Roman"/>
              </w:rPr>
              <w:t>and with ESMF</w:t>
            </w:r>
          </w:p>
          <w:p w14:paraId="44A3E883" w14:textId="77777777" w:rsidR="004B1D49" w:rsidRPr="00F56D9A" w:rsidRDefault="004B1D49" w:rsidP="00217E82">
            <w:pPr>
              <w:keepLines/>
              <w:widowControl w:val="0"/>
              <w:rPr>
                <w:rFonts w:ascii="Times New Roman" w:hAnsi="Times New Roman" w:cs="Times New Roman"/>
              </w:rPr>
            </w:pPr>
          </w:p>
          <w:p w14:paraId="46B4241C" w14:textId="18384A77" w:rsidR="00A03C9B" w:rsidRPr="00F56D9A" w:rsidRDefault="00B73978" w:rsidP="00217E82">
            <w:pPr>
              <w:keepLines/>
              <w:widowControl w:val="0"/>
              <w:rPr>
                <w:rFonts w:ascii="Times New Roman" w:hAnsi="Times New Roman" w:cs="Times New Roman"/>
              </w:rPr>
            </w:pPr>
            <w:r>
              <w:rPr>
                <w:rFonts w:ascii="Times New Roman" w:hAnsi="Times New Roman" w:cs="Times New Roman"/>
              </w:rPr>
              <w:t>3. For projects that do not require an ESIA, prepare and disclose an ESMP in accordance with the provisions of the ESMF.</w:t>
            </w:r>
          </w:p>
          <w:p w14:paraId="435B0290" w14:textId="77777777" w:rsidR="00896592" w:rsidRDefault="00896592" w:rsidP="00F77F40">
            <w:pPr>
              <w:keepLines/>
              <w:widowControl w:val="0"/>
              <w:rPr>
                <w:rFonts w:ascii="Times New Roman" w:hAnsi="Times New Roman" w:cs="Times New Roman"/>
              </w:rPr>
            </w:pPr>
          </w:p>
          <w:p w14:paraId="105C3B9C" w14:textId="2FFD9245" w:rsidR="005F73F8" w:rsidRPr="005F73F8" w:rsidRDefault="00CD32F6" w:rsidP="00F77F40">
            <w:pPr>
              <w:keepLines/>
              <w:widowControl w:val="0"/>
              <w:rPr>
                <w:rFonts w:ascii="Times New Roman" w:hAnsi="Times New Roman" w:cs="Times New Roman"/>
                <w:b/>
                <w:sz w:val="32"/>
                <w:szCs w:val="32"/>
              </w:rPr>
            </w:pPr>
            <w:r>
              <w:rPr>
                <w:rFonts w:ascii="Times New Roman" w:hAnsi="Times New Roman" w:cs="Times New Roman"/>
              </w:rPr>
              <w:t>4</w:t>
            </w:r>
            <w:r w:rsidR="0083774D" w:rsidRPr="00F56D9A">
              <w:rPr>
                <w:rFonts w:ascii="Times New Roman" w:hAnsi="Times New Roman" w:cs="Times New Roman"/>
              </w:rPr>
              <w:t>.</w:t>
            </w:r>
            <w:r w:rsidR="00411006">
              <w:rPr>
                <w:rFonts w:ascii="Times New Roman" w:hAnsi="Times New Roman" w:cs="Times New Roman"/>
              </w:rPr>
              <w:t xml:space="preserve"> </w:t>
            </w:r>
            <w:r w:rsidR="00DA7500" w:rsidRPr="00F56D9A">
              <w:rPr>
                <w:rFonts w:ascii="Times New Roman" w:hAnsi="Times New Roman" w:cs="Times New Roman"/>
              </w:rPr>
              <w:t>Contractors</w:t>
            </w:r>
            <w:r w:rsidR="00F77F40" w:rsidRPr="00F56D9A">
              <w:rPr>
                <w:rFonts w:ascii="Times New Roman" w:hAnsi="Times New Roman" w:cs="Times New Roman"/>
              </w:rPr>
              <w:t xml:space="preserve"> in close collaboration with the Consultants and Implementing LGAs</w:t>
            </w:r>
            <w:r w:rsidR="003677D5" w:rsidRPr="00F56D9A">
              <w:rPr>
                <w:rFonts w:ascii="Times New Roman" w:hAnsi="Times New Roman" w:cs="Times New Roman"/>
              </w:rPr>
              <w:t xml:space="preserve"> </w:t>
            </w:r>
            <w:r w:rsidR="004E68EF" w:rsidRPr="00F56D9A">
              <w:rPr>
                <w:rFonts w:ascii="Times New Roman" w:hAnsi="Times New Roman" w:cs="Times New Roman"/>
              </w:rPr>
              <w:t>adopt</w:t>
            </w:r>
            <w:r w:rsidR="002937AE" w:rsidRPr="00F56D9A">
              <w:rPr>
                <w:rFonts w:ascii="Times New Roman" w:hAnsi="Times New Roman" w:cs="Times New Roman"/>
              </w:rPr>
              <w:t xml:space="preserve"> </w:t>
            </w:r>
            <w:r w:rsidR="00502173" w:rsidRPr="00F56D9A">
              <w:rPr>
                <w:rFonts w:ascii="Times New Roman" w:hAnsi="Times New Roman" w:cs="Times New Roman"/>
              </w:rPr>
              <w:t>and implement the subproject</w:t>
            </w:r>
            <w:r w:rsidR="00F77F40" w:rsidRPr="00F56D9A">
              <w:rPr>
                <w:rFonts w:ascii="Times New Roman" w:hAnsi="Times New Roman" w:cs="Times New Roman"/>
              </w:rPr>
              <w:t xml:space="preserve"> </w:t>
            </w:r>
            <w:r w:rsidR="003677D5" w:rsidRPr="00F56D9A">
              <w:rPr>
                <w:rFonts w:ascii="Times New Roman" w:hAnsi="Times New Roman" w:cs="Times New Roman"/>
              </w:rPr>
              <w:t>Environmental and Social Impact Assessment (ESIA)</w:t>
            </w:r>
            <w:r w:rsidR="00325BAC" w:rsidRPr="00F56D9A">
              <w:rPr>
                <w:rFonts w:ascii="Times New Roman" w:hAnsi="Times New Roman" w:cs="Times New Roman"/>
              </w:rPr>
              <w:t xml:space="preserve"> </w:t>
            </w:r>
            <w:r w:rsidR="003677D5" w:rsidRPr="00F56D9A">
              <w:rPr>
                <w:rFonts w:ascii="Times New Roman" w:hAnsi="Times New Roman" w:cs="Times New Roman"/>
              </w:rPr>
              <w:t xml:space="preserve">and </w:t>
            </w:r>
            <w:r w:rsidR="00502173" w:rsidRPr="00F56D9A">
              <w:rPr>
                <w:rFonts w:ascii="Times New Roman" w:hAnsi="Times New Roman" w:cs="Times New Roman"/>
              </w:rPr>
              <w:t xml:space="preserve">Environmental and </w:t>
            </w:r>
            <w:r w:rsidR="00F77F40" w:rsidRPr="00F56D9A">
              <w:rPr>
                <w:rFonts w:ascii="Times New Roman" w:hAnsi="Times New Roman" w:cs="Times New Roman"/>
              </w:rPr>
              <w:t xml:space="preserve">site-specific </w:t>
            </w:r>
            <w:r w:rsidR="00502173" w:rsidRPr="00F56D9A">
              <w:rPr>
                <w:rFonts w:ascii="Times New Roman" w:hAnsi="Times New Roman" w:cs="Times New Roman"/>
              </w:rPr>
              <w:t>Social Management Plan (ESMP)</w:t>
            </w:r>
            <w:r w:rsidR="003677D5" w:rsidRPr="00F56D9A">
              <w:rPr>
                <w:rFonts w:ascii="Times New Roman" w:hAnsi="Times New Roman" w:cs="Times New Roman"/>
              </w:rPr>
              <w:t>, as set out in the ESMF</w:t>
            </w:r>
            <w:r w:rsidR="00502173" w:rsidRPr="00F56D9A">
              <w:rPr>
                <w:rFonts w:ascii="Times New Roman" w:hAnsi="Times New Roman" w:cs="Times New Roman"/>
              </w:rPr>
              <w:t>.</w:t>
            </w:r>
            <w:r w:rsidR="00C538F8" w:rsidRPr="00F56D9A">
              <w:rPr>
                <w:rFonts w:ascii="Times New Roman" w:hAnsi="Times New Roman" w:cs="Times New Roman"/>
              </w:rPr>
              <w:t xml:space="preserve"> </w:t>
            </w:r>
          </w:p>
        </w:tc>
        <w:tc>
          <w:tcPr>
            <w:tcW w:w="3510" w:type="dxa"/>
          </w:tcPr>
          <w:p w14:paraId="5B565196" w14:textId="0AF87542" w:rsidR="007C1B74" w:rsidRPr="00F56D9A" w:rsidRDefault="007C1B74" w:rsidP="007C1B74">
            <w:pPr>
              <w:keepLines/>
              <w:widowControl w:val="0"/>
              <w:jc w:val="both"/>
              <w:rPr>
                <w:rFonts w:ascii="Times New Roman" w:hAnsi="Times New Roman" w:cs="Times New Roman"/>
              </w:rPr>
            </w:pPr>
            <w:r>
              <w:rPr>
                <w:rFonts w:ascii="Times New Roman" w:hAnsi="Times New Roman" w:cs="Times New Roman"/>
              </w:rPr>
              <w:t>1</w:t>
            </w:r>
            <w:r w:rsidRPr="00F56D9A">
              <w:rPr>
                <w:rFonts w:ascii="Times New Roman" w:hAnsi="Times New Roman" w:cs="Times New Roman"/>
              </w:rPr>
              <w:t xml:space="preserve">. </w:t>
            </w:r>
            <w:r>
              <w:rPr>
                <w:rFonts w:ascii="Times New Roman" w:hAnsi="Times New Roman" w:cs="Times New Roman"/>
              </w:rPr>
              <w:t>Disclose and a</w:t>
            </w:r>
            <w:r w:rsidRPr="00F56D9A">
              <w:rPr>
                <w:rFonts w:ascii="Times New Roman" w:hAnsi="Times New Roman" w:cs="Times New Roman"/>
              </w:rPr>
              <w:t xml:space="preserve">dopt the </w:t>
            </w:r>
            <w:r w:rsidR="00755924" w:rsidRPr="00F56D9A">
              <w:rPr>
                <w:rFonts w:ascii="Times New Roman" w:hAnsi="Times New Roman" w:cs="Times New Roman"/>
              </w:rPr>
              <w:t>ESMF and</w:t>
            </w:r>
            <w:r w:rsidRPr="00F56D9A">
              <w:rPr>
                <w:rFonts w:ascii="Times New Roman" w:hAnsi="Times New Roman" w:cs="Times New Roman"/>
              </w:rPr>
              <w:t xml:space="preserve"> thereafter implement the ESMF throughout Project implementation.</w:t>
            </w:r>
          </w:p>
          <w:p w14:paraId="3F829439" w14:textId="77777777" w:rsidR="00896592" w:rsidRDefault="00896592" w:rsidP="00A76C7B">
            <w:pPr>
              <w:keepLines/>
              <w:widowControl w:val="0"/>
              <w:jc w:val="both"/>
              <w:rPr>
                <w:rFonts w:ascii="Times New Roman" w:eastAsia="Times New Roman" w:hAnsi="Times New Roman" w:cs="Times New Roman"/>
              </w:rPr>
            </w:pPr>
          </w:p>
          <w:p w14:paraId="2830E2BB" w14:textId="428D6756" w:rsidR="004A425D" w:rsidRDefault="007C1B74" w:rsidP="00A76C7B">
            <w:pPr>
              <w:keepLines/>
              <w:widowControl w:val="0"/>
              <w:jc w:val="both"/>
              <w:rPr>
                <w:rFonts w:ascii="Times New Roman" w:hAnsi="Times New Roman" w:cs="Times New Roman"/>
              </w:rPr>
            </w:pPr>
            <w:r>
              <w:rPr>
                <w:rFonts w:ascii="Times New Roman" w:eastAsia="Times New Roman" w:hAnsi="Times New Roman" w:cs="Times New Roman"/>
              </w:rPr>
              <w:t>2</w:t>
            </w:r>
            <w:r w:rsidR="004A425D" w:rsidRPr="00F56D9A">
              <w:rPr>
                <w:rFonts w:ascii="Times New Roman" w:eastAsia="Times New Roman" w:hAnsi="Times New Roman" w:cs="Times New Roman"/>
              </w:rPr>
              <w:t xml:space="preserve">. </w:t>
            </w:r>
            <w:r w:rsidR="00AF35D9">
              <w:rPr>
                <w:rFonts w:ascii="Times New Roman" w:hAnsi="Times New Roman" w:cs="Times New Roman"/>
              </w:rPr>
              <w:t>Prepare and disclose</w:t>
            </w:r>
            <w:r w:rsidR="00AF35D9" w:rsidRPr="00F56D9A">
              <w:rPr>
                <w:rFonts w:ascii="Times New Roman" w:hAnsi="Times New Roman" w:cs="Times New Roman"/>
              </w:rPr>
              <w:t xml:space="preserve"> </w:t>
            </w:r>
            <w:r w:rsidR="004A425D" w:rsidRPr="00F56D9A">
              <w:rPr>
                <w:rFonts w:ascii="Times New Roman" w:hAnsi="Times New Roman" w:cs="Times New Roman"/>
              </w:rPr>
              <w:t>the ESIA</w:t>
            </w:r>
            <w:r w:rsidR="00B73978">
              <w:rPr>
                <w:rFonts w:ascii="Times New Roman" w:hAnsi="Times New Roman" w:cs="Times New Roman"/>
              </w:rPr>
              <w:t>s</w:t>
            </w:r>
            <w:r w:rsidR="004A425D" w:rsidRPr="00F56D9A">
              <w:rPr>
                <w:rFonts w:ascii="Times New Roman" w:hAnsi="Times New Roman" w:cs="Times New Roman"/>
              </w:rPr>
              <w:t xml:space="preserve"> prior to</w:t>
            </w:r>
            <w:r w:rsidR="00F77F40" w:rsidRPr="00F56D9A">
              <w:rPr>
                <w:rFonts w:ascii="Times New Roman" w:hAnsi="Times New Roman" w:cs="Times New Roman"/>
              </w:rPr>
              <w:t xml:space="preserve"> start of </w:t>
            </w:r>
            <w:r w:rsidR="006C191E">
              <w:rPr>
                <w:rFonts w:ascii="Times New Roman" w:hAnsi="Times New Roman" w:cs="Times New Roman"/>
              </w:rPr>
              <w:t>bidding processes</w:t>
            </w:r>
            <w:r w:rsidR="004A425D" w:rsidRPr="00F56D9A">
              <w:rPr>
                <w:rFonts w:ascii="Times New Roman" w:hAnsi="Times New Roman" w:cs="Times New Roman"/>
              </w:rPr>
              <w:t xml:space="preserve">, and thereafter implement </w:t>
            </w:r>
            <w:r w:rsidR="00F80551">
              <w:rPr>
                <w:rFonts w:ascii="Times New Roman" w:hAnsi="Times New Roman" w:cs="Times New Roman"/>
              </w:rPr>
              <w:t>the</w:t>
            </w:r>
            <w:r w:rsidR="00CF6A31">
              <w:rPr>
                <w:rFonts w:ascii="Times New Roman" w:hAnsi="Times New Roman" w:cs="Times New Roman"/>
              </w:rPr>
              <w:t xml:space="preserve">ir </w:t>
            </w:r>
            <w:r w:rsidR="00170055">
              <w:rPr>
                <w:rFonts w:ascii="Times New Roman" w:hAnsi="Times New Roman" w:cs="Times New Roman"/>
              </w:rPr>
              <w:t>measures</w:t>
            </w:r>
            <w:r w:rsidR="00F80551">
              <w:rPr>
                <w:rFonts w:ascii="Times New Roman" w:hAnsi="Times New Roman" w:cs="Times New Roman"/>
              </w:rPr>
              <w:t xml:space="preserve"> </w:t>
            </w:r>
            <w:r w:rsidR="004A425D" w:rsidRPr="00F56D9A">
              <w:rPr>
                <w:rFonts w:ascii="Times New Roman" w:hAnsi="Times New Roman" w:cs="Times New Roman"/>
              </w:rPr>
              <w:t>throughout Project implementation.</w:t>
            </w:r>
          </w:p>
          <w:p w14:paraId="4954391A" w14:textId="77777777" w:rsidR="006311EB" w:rsidRPr="00F56D9A" w:rsidRDefault="006311EB" w:rsidP="00A76C7B">
            <w:pPr>
              <w:keepLines/>
              <w:widowControl w:val="0"/>
              <w:jc w:val="both"/>
              <w:rPr>
                <w:rFonts w:ascii="Times New Roman" w:hAnsi="Times New Roman" w:cs="Times New Roman"/>
              </w:rPr>
            </w:pPr>
          </w:p>
          <w:p w14:paraId="23DE74BB" w14:textId="1796FCC1" w:rsidR="004A425D" w:rsidRDefault="007C1B74" w:rsidP="00A76C7B">
            <w:pPr>
              <w:keepLines/>
              <w:widowControl w:val="0"/>
              <w:jc w:val="both"/>
              <w:rPr>
                <w:rFonts w:ascii="Times New Roman" w:hAnsi="Times New Roman" w:cs="Times New Roman"/>
              </w:rPr>
            </w:pPr>
            <w:r>
              <w:rPr>
                <w:rFonts w:ascii="Times New Roman" w:hAnsi="Times New Roman" w:cs="Times New Roman"/>
              </w:rPr>
              <w:t xml:space="preserve">3. </w:t>
            </w:r>
            <w:r w:rsidR="00EF4670">
              <w:rPr>
                <w:rFonts w:ascii="Times New Roman" w:hAnsi="Times New Roman" w:cs="Times New Roman"/>
              </w:rPr>
              <w:t>Prepare and disclose</w:t>
            </w:r>
            <w:r w:rsidR="00AF35D9" w:rsidRPr="00F56D9A">
              <w:rPr>
                <w:rFonts w:ascii="Times New Roman" w:hAnsi="Times New Roman" w:cs="Times New Roman"/>
              </w:rPr>
              <w:t xml:space="preserve"> the </w:t>
            </w:r>
            <w:r w:rsidR="00EF4670">
              <w:rPr>
                <w:rFonts w:ascii="Times New Roman" w:hAnsi="Times New Roman" w:cs="Times New Roman"/>
              </w:rPr>
              <w:t>ESMP</w:t>
            </w:r>
            <w:r w:rsidR="00B73978">
              <w:rPr>
                <w:rFonts w:ascii="Times New Roman" w:hAnsi="Times New Roman" w:cs="Times New Roman"/>
              </w:rPr>
              <w:t>s</w:t>
            </w:r>
            <w:r w:rsidR="00AF35D9" w:rsidRPr="00F56D9A">
              <w:rPr>
                <w:rFonts w:ascii="Times New Roman" w:hAnsi="Times New Roman" w:cs="Times New Roman"/>
              </w:rPr>
              <w:t xml:space="preserve"> prior to start of </w:t>
            </w:r>
            <w:r w:rsidR="00EF4670">
              <w:rPr>
                <w:rFonts w:ascii="Times New Roman" w:hAnsi="Times New Roman" w:cs="Times New Roman"/>
              </w:rPr>
              <w:t>project works</w:t>
            </w:r>
            <w:r w:rsidR="00AF35D9" w:rsidRPr="00F56D9A">
              <w:rPr>
                <w:rFonts w:ascii="Times New Roman" w:hAnsi="Times New Roman" w:cs="Times New Roman"/>
              </w:rPr>
              <w:t xml:space="preserve">, and thereafter implement </w:t>
            </w:r>
            <w:r w:rsidR="00F80551">
              <w:rPr>
                <w:rFonts w:ascii="Times New Roman" w:hAnsi="Times New Roman" w:cs="Times New Roman"/>
              </w:rPr>
              <w:t>them</w:t>
            </w:r>
            <w:r w:rsidR="00AF35D9" w:rsidRPr="00F56D9A">
              <w:rPr>
                <w:rFonts w:ascii="Times New Roman" w:hAnsi="Times New Roman" w:cs="Times New Roman"/>
              </w:rPr>
              <w:t xml:space="preserve"> throughout Project implementation.</w:t>
            </w:r>
          </w:p>
          <w:p w14:paraId="199FDFE5" w14:textId="77777777" w:rsidR="00896592" w:rsidRDefault="00896592" w:rsidP="00A76C7B">
            <w:pPr>
              <w:keepLines/>
              <w:widowControl w:val="0"/>
              <w:jc w:val="both"/>
              <w:rPr>
                <w:rFonts w:ascii="Times New Roman" w:hAnsi="Times New Roman" w:cs="Times New Roman"/>
              </w:rPr>
            </w:pPr>
          </w:p>
          <w:p w14:paraId="3D678D1E" w14:textId="2A16E7A8" w:rsidR="001951B7" w:rsidRPr="00F56D9A" w:rsidRDefault="00E23EC8" w:rsidP="00A76C7B">
            <w:pPr>
              <w:keepLines/>
              <w:widowControl w:val="0"/>
              <w:jc w:val="both"/>
              <w:rPr>
                <w:rFonts w:ascii="Times New Roman" w:eastAsia="Times New Roman" w:hAnsi="Times New Roman" w:cs="Times New Roman"/>
              </w:rPr>
            </w:pPr>
            <w:r>
              <w:rPr>
                <w:rFonts w:ascii="Times New Roman" w:eastAsia="Times New Roman" w:hAnsi="Times New Roman" w:cs="Times New Roman"/>
              </w:rPr>
              <w:t xml:space="preserve">4. </w:t>
            </w:r>
            <w:r w:rsidR="00362D5E" w:rsidRPr="00F56D9A">
              <w:rPr>
                <w:rFonts w:ascii="Times New Roman" w:eastAsia="Times New Roman" w:hAnsi="Times New Roman" w:cs="Times New Roman"/>
              </w:rPr>
              <w:t>A</w:t>
            </w:r>
            <w:r w:rsidR="001951B7" w:rsidRPr="00F56D9A">
              <w:rPr>
                <w:rFonts w:ascii="Times New Roman" w:eastAsia="Times New Roman" w:hAnsi="Times New Roman" w:cs="Times New Roman"/>
              </w:rPr>
              <w:t>dopt</w:t>
            </w:r>
            <w:r w:rsidR="007E538C" w:rsidRPr="00F56D9A">
              <w:rPr>
                <w:rFonts w:ascii="Times New Roman" w:eastAsia="Times New Roman" w:hAnsi="Times New Roman" w:cs="Times New Roman"/>
              </w:rPr>
              <w:t xml:space="preserve"> </w:t>
            </w:r>
            <w:r w:rsidR="00CD3CFA" w:rsidRPr="00F56D9A">
              <w:rPr>
                <w:rFonts w:ascii="Times New Roman" w:eastAsia="Times New Roman" w:hAnsi="Times New Roman" w:cs="Times New Roman"/>
              </w:rPr>
              <w:t xml:space="preserve">the </w:t>
            </w:r>
            <w:r w:rsidR="00896592">
              <w:rPr>
                <w:rFonts w:ascii="Times New Roman" w:eastAsia="Times New Roman" w:hAnsi="Times New Roman" w:cs="Times New Roman"/>
              </w:rPr>
              <w:t xml:space="preserve">ESIA </w:t>
            </w:r>
            <w:r w:rsidR="00755924">
              <w:rPr>
                <w:rFonts w:ascii="Times New Roman" w:eastAsia="Times New Roman" w:hAnsi="Times New Roman" w:cs="Times New Roman"/>
              </w:rPr>
              <w:t xml:space="preserve">and </w:t>
            </w:r>
            <w:r w:rsidR="00755924" w:rsidRPr="00F56D9A">
              <w:rPr>
                <w:rFonts w:ascii="Times New Roman" w:eastAsia="Times New Roman" w:hAnsi="Times New Roman" w:cs="Times New Roman"/>
              </w:rPr>
              <w:t>ESMP</w:t>
            </w:r>
            <w:r w:rsidR="00502173" w:rsidRPr="00F56D9A">
              <w:rPr>
                <w:rFonts w:ascii="Times New Roman" w:eastAsia="Times New Roman" w:hAnsi="Times New Roman" w:cs="Times New Roman"/>
              </w:rPr>
              <w:t xml:space="preserve"> </w:t>
            </w:r>
            <w:r w:rsidR="001544FD" w:rsidRPr="00F56D9A">
              <w:rPr>
                <w:rFonts w:ascii="Times New Roman" w:hAnsi="Times New Roman" w:cs="Times New Roman"/>
              </w:rPr>
              <w:t>prior to the carrying out of</w:t>
            </w:r>
            <w:r w:rsidR="00A76C7B" w:rsidRPr="00F56D9A">
              <w:rPr>
                <w:rFonts w:ascii="Times New Roman" w:hAnsi="Times New Roman" w:cs="Times New Roman"/>
              </w:rPr>
              <w:t xml:space="preserve"> </w:t>
            </w:r>
            <w:r w:rsidR="00F60A7F" w:rsidRPr="00F56D9A">
              <w:rPr>
                <w:rFonts w:ascii="Times New Roman" w:hAnsi="Times New Roman" w:cs="Times New Roman"/>
              </w:rPr>
              <w:t>subproject</w:t>
            </w:r>
            <w:r w:rsidR="00A76C7B" w:rsidRPr="00F56D9A">
              <w:rPr>
                <w:rFonts w:ascii="Times New Roman" w:hAnsi="Times New Roman" w:cs="Times New Roman"/>
              </w:rPr>
              <w:t xml:space="preserve"> construction phase that</w:t>
            </w:r>
            <w:r w:rsidR="001544FD" w:rsidRPr="00F56D9A">
              <w:rPr>
                <w:rFonts w:ascii="Times New Roman" w:hAnsi="Times New Roman" w:cs="Times New Roman"/>
              </w:rPr>
              <w:t xml:space="preserve"> requires the adoption of such ESMP</w:t>
            </w:r>
            <w:r w:rsidR="00502173" w:rsidRPr="00F56D9A">
              <w:rPr>
                <w:rFonts w:ascii="Times New Roman" w:eastAsia="Times New Roman" w:hAnsi="Times New Roman" w:cs="Times New Roman"/>
              </w:rPr>
              <w:t xml:space="preserve">. Once </w:t>
            </w:r>
            <w:r w:rsidR="001951B7" w:rsidRPr="00F56D9A">
              <w:rPr>
                <w:rFonts w:ascii="Times New Roman" w:eastAsia="Times New Roman" w:hAnsi="Times New Roman" w:cs="Times New Roman"/>
              </w:rPr>
              <w:t>adopted</w:t>
            </w:r>
            <w:r w:rsidR="00502173" w:rsidRPr="00F56D9A">
              <w:rPr>
                <w:rFonts w:ascii="Times New Roman" w:eastAsia="Times New Roman" w:hAnsi="Times New Roman" w:cs="Times New Roman"/>
              </w:rPr>
              <w:t xml:space="preserve">, </w:t>
            </w:r>
            <w:r w:rsidR="00CD3CFA" w:rsidRPr="00F56D9A">
              <w:rPr>
                <w:rFonts w:ascii="Times New Roman" w:eastAsia="Times New Roman" w:hAnsi="Times New Roman" w:cs="Times New Roman"/>
              </w:rPr>
              <w:t xml:space="preserve">implement </w:t>
            </w:r>
            <w:r w:rsidR="00502173" w:rsidRPr="00F56D9A">
              <w:rPr>
                <w:rFonts w:ascii="Times New Roman" w:eastAsia="Times New Roman" w:hAnsi="Times New Roman" w:cs="Times New Roman"/>
              </w:rPr>
              <w:t>the</w:t>
            </w:r>
            <w:r w:rsidR="00CD3CFA" w:rsidRPr="00F56D9A">
              <w:rPr>
                <w:rFonts w:ascii="Times New Roman" w:eastAsia="Times New Roman" w:hAnsi="Times New Roman" w:cs="Times New Roman"/>
              </w:rPr>
              <w:t xml:space="preserve"> respective</w:t>
            </w:r>
            <w:r w:rsidR="00502173" w:rsidRPr="00F56D9A">
              <w:rPr>
                <w:rFonts w:ascii="Times New Roman" w:eastAsia="Times New Roman" w:hAnsi="Times New Roman" w:cs="Times New Roman"/>
              </w:rPr>
              <w:t xml:space="preserve"> ESMP throughout Project implementation.</w:t>
            </w:r>
          </w:p>
        </w:tc>
        <w:tc>
          <w:tcPr>
            <w:tcW w:w="2610" w:type="dxa"/>
          </w:tcPr>
          <w:p w14:paraId="0903DF93" w14:textId="77777777" w:rsidR="00896592" w:rsidRDefault="00896592" w:rsidP="005D394E">
            <w:pPr>
              <w:keepLines/>
              <w:widowControl w:val="0"/>
              <w:rPr>
                <w:rFonts w:ascii="Times New Roman" w:hAnsi="Times New Roman" w:cs="Times New Roman"/>
                <w:lang w:val="fr-FR"/>
              </w:rPr>
            </w:pPr>
          </w:p>
          <w:p w14:paraId="7E038EFC" w14:textId="77777777" w:rsidR="00896592" w:rsidRPr="00FD2DE9" w:rsidRDefault="00896592" w:rsidP="00896592">
            <w:pPr>
              <w:keepLines/>
              <w:widowControl w:val="0"/>
              <w:rPr>
                <w:rFonts w:ascii="Times New Roman" w:hAnsi="Times New Roman" w:cs="Times New Roman"/>
                <w:lang w:val="fr-FR"/>
              </w:rPr>
            </w:pPr>
            <w:r w:rsidRPr="00FD2DE9">
              <w:rPr>
                <w:rFonts w:ascii="Times New Roman" w:hAnsi="Times New Roman" w:cs="Times New Roman"/>
                <w:lang w:val="fr-FR"/>
              </w:rPr>
              <w:t>PORALG PCT, PIT</w:t>
            </w:r>
          </w:p>
          <w:p w14:paraId="69915E78" w14:textId="77777777" w:rsidR="00896592" w:rsidRPr="00FD2DE9" w:rsidRDefault="00896592" w:rsidP="00896592">
            <w:pPr>
              <w:keepLines/>
              <w:widowControl w:val="0"/>
              <w:rPr>
                <w:rFonts w:ascii="Times New Roman" w:hAnsi="Times New Roman" w:cs="Times New Roman"/>
                <w:lang w:val="fr-FR"/>
              </w:rPr>
            </w:pPr>
            <w:r>
              <w:rPr>
                <w:rFonts w:ascii="Times New Roman" w:hAnsi="Times New Roman" w:cs="Times New Roman"/>
                <w:lang w:val="fr-FR"/>
              </w:rPr>
              <w:t xml:space="preserve">Contractor, </w:t>
            </w:r>
            <w:r w:rsidRPr="00FD2DE9">
              <w:rPr>
                <w:rFonts w:ascii="Times New Roman" w:hAnsi="Times New Roman" w:cs="Times New Roman"/>
                <w:lang w:val="fr-FR"/>
              </w:rPr>
              <w:t xml:space="preserve">Consultant </w:t>
            </w:r>
          </w:p>
          <w:p w14:paraId="489D8047" w14:textId="08E2046E" w:rsidR="00896592" w:rsidRPr="00FD2DE9" w:rsidRDefault="00896592" w:rsidP="00896592">
            <w:pPr>
              <w:keepLines/>
              <w:widowControl w:val="0"/>
              <w:rPr>
                <w:rFonts w:ascii="Times New Roman" w:hAnsi="Times New Roman" w:cs="Times New Roman"/>
                <w:lang w:val="fr-FR"/>
              </w:rPr>
            </w:pPr>
            <w:r w:rsidRPr="00FD2DE9">
              <w:rPr>
                <w:rFonts w:ascii="Times New Roman" w:hAnsi="Times New Roman" w:cs="Times New Roman"/>
                <w:lang w:val="fr-FR"/>
              </w:rPr>
              <w:t>NEMC</w:t>
            </w:r>
          </w:p>
        </w:tc>
      </w:tr>
      <w:tr w:rsidR="00F56D9A" w:rsidRPr="00F56D9A" w14:paraId="13C5E52B" w14:textId="77777777" w:rsidTr="00E46068">
        <w:trPr>
          <w:trHeight w:val="20"/>
        </w:trPr>
        <w:tc>
          <w:tcPr>
            <w:tcW w:w="704" w:type="dxa"/>
          </w:tcPr>
          <w:p w14:paraId="556EBD0C" w14:textId="3A61ECE5" w:rsidR="00502173" w:rsidRPr="00F56D9A" w:rsidRDefault="00502173" w:rsidP="005D394E">
            <w:pPr>
              <w:keepLines/>
              <w:widowControl w:val="0"/>
              <w:jc w:val="center"/>
              <w:rPr>
                <w:rFonts w:ascii="Times New Roman" w:hAnsi="Times New Roman" w:cs="Times New Roman"/>
              </w:rPr>
            </w:pPr>
            <w:r w:rsidRPr="00F56D9A">
              <w:rPr>
                <w:rFonts w:ascii="Times New Roman" w:hAnsi="Times New Roman" w:cs="Times New Roman"/>
              </w:rPr>
              <w:t>1.</w:t>
            </w:r>
            <w:r w:rsidR="00407A29" w:rsidRPr="00F56D9A">
              <w:rPr>
                <w:rFonts w:ascii="Times New Roman" w:hAnsi="Times New Roman" w:cs="Times New Roman"/>
              </w:rPr>
              <w:t>3</w:t>
            </w:r>
          </w:p>
        </w:tc>
        <w:tc>
          <w:tcPr>
            <w:tcW w:w="7481" w:type="dxa"/>
          </w:tcPr>
          <w:p w14:paraId="2D8B91A6" w14:textId="0E7D6771" w:rsidR="00502173" w:rsidRPr="00F56D9A" w:rsidRDefault="00502173" w:rsidP="00955409">
            <w:pPr>
              <w:keepLines/>
              <w:widowControl w:val="0"/>
              <w:rPr>
                <w:rFonts w:ascii="Times New Roman" w:hAnsi="Times New Roman" w:cs="Times New Roman"/>
                <w:b/>
              </w:rPr>
            </w:pPr>
            <w:r w:rsidRPr="00F56D9A">
              <w:rPr>
                <w:rFonts w:ascii="Times New Roman" w:hAnsi="Times New Roman" w:cs="Times New Roman"/>
                <w:b/>
              </w:rPr>
              <w:t>MANAGEMENT OF CONTRACTORS</w:t>
            </w:r>
            <w:r w:rsidR="00E23EC8">
              <w:rPr>
                <w:rFonts w:ascii="Times New Roman" w:hAnsi="Times New Roman" w:cs="Times New Roman"/>
                <w:b/>
              </w:rPr>
              <w:t xml:space="preserve">. </w:t>
            </w:r>
            <w:r w:rsidR="00955409" w:rsidRPr="00F56D9A">
              <w:rPr>
                <w:rFonts w:ascii="Times New Roman" w:hAnsi="Times New Roman" w:cs="Times New Roman"/>
                <w:b/>
              </w:rPr>
              <w:t xml:space="preserve"> </w:t>
            </w:r>
          </w:p>
          <w:p w14:paraId="16EDEFB8" w14:textId="2ACE4C9A" w:rsidR="00502173" w:rsidRPr="00F56D9A" w:rsidRDefault="00502173" w:rsidP="005D394E">
            <w:pPr>
              <w:keepLines/>
              <w:widowControl w:val="0"/>
              <w:rPr>
                <w:rFonts w:ascii="Times New Roman" w:hAnsi="Times New Roman" w:cs="Times New Roman"/>
              </w:rPr>
            </w:pPr>
            <w:r w:rsidRPr="00F56D9A">
              <w:rPr>
                <w:rFonts w:ascii="Times New Roman" w:hAnsi="Times New Roman" w:cs="Times New Roman"/>
              </w:rPr>
              <w:lastRenderedPageBreak/>
              <w:t>Incorporate the relevant aspects of the ESCP, including</w:t>
            </w:r>
            <w:r w:rsidR="001951B7" w:rsidRPr="00F56D9A">
              <w:rPr>
                <w:rFonts w:ascii="Times New Roman" w:hAnsi="Times New Roman" w:cs="Times New Roman"/>
              </w:rPr>
              <w:t>, inter alia,</w:t>
            </w:r>
            <w:r w:rsidRPr="00F56D9A">
              <w:rPr>
                <w:rFonts w:ascii="Times New Roman" w:hAnsi="Times New Roman" w:cs="Times New Roman"/>
              </w:rPr>
              <w:t xml:space="preserve"> the relevant E&amp;S </w:t>
            </w:r>
            <w:r w:rsidR="006906D7" w:rsidRPr="00F56D9A">
              <w:rPr>
                <w:rFonts w:ascii="Times New Roman" w:hAnsi="Times New Roman" w:cs="Times New Roman"/>
              </w:rPr>
              <w:t>instruments</w:t>
            </w:r>
            <w:r w:rsidRPr="00F56D9A">
              <w:rPr>
                <w:rFonts w:ascii="Times New Roman" w:hAnsi="Times New Roman" w:cs="Times New Roman"/>
              </w:rPr>
              <w:t>, the Labor Management Procedures,</w:t>
            </w:r>
            <w:r w:rsidR="001951B7" w:rsidRPr="00F56D9A">
              <w:rPr>
                <w:rFonts w:ascii="Times New Roman" w:hAnsi="Times New Roman" w:cs="Times New Roman"/>
              </w:rPr>
              <w:t xml:space="preserve"> </w:t>
            </w:r>
            <w:r w:rsidR="00D25E3A" w:rsidRPr="00F56D9A">
              <w:rPr>
                <w:rFonts w:ascii="Times New Roman" w:hAnsi="Times New Roman" w:cs="Times New Roman"/>
              </w:rPr>
              <w:t xml:space="preserve">and </w:t>
            </w:r>
            <w:r w:rsidR="001951B7" w:rsidRPr="00F56D9A">
              <w:rPr>
                <w:rFonts w:ascii="Times New Roman" w:hAnsi="Times New Roman" w:cs="Times New Roman"/>
              </w:rPr>
              <w:t>code of conduct,</w:t>
            </w:r>
            <w:r w:rsidRPr="00F56D9A">
              <w:rPr>
                <w:rFonts w:ascii="Times New Roman" w:hAnsi="Times New Roman" w:cs="Times New Roman"/>
              </w:rPr>
              <w:t xml:space="preserve"> into the ESHS specifications of the procurement documents </w:t>
            </w:r>
            <w:r w:rsidR="001951B7" w:rsidRPr="00F56D9A">
              <w:rPr>
                <w:rFonts w:ascii="Times New Roman" w:hAnsi="Times New Roman" w:cs="Times New Roman"/>
              </w:rPr>
              <w:t xml:space="preserve">and contracts </w:t>
            </w:r>
            <w:r w:rsidRPr="00F56D9A">
              <w:rPr>
                <w:rFonts w:ascii="Times New Roman" w:hAnsi="Times New Roman" w:cs="Times New Roman"/>
              </w:rPr>
              <w:t>with contractors</w:t>
            </w:r>
            <w:r w:rsidR="00C24B79" w:rsidRPr="00F56D9A">
              <w:rPr>
                <w:rFonts w:ascii="Times New Roman" w:hAnsi="Times New Roman" w:cs="Times New Roman"/>
              </w:rPr>
              <w:t xml:space="preserve"> and supervising firms</w:t>
            </w:r>
            <w:r w:rsidRPr="00F56D9A">
              <w:rPr>
                <w:rFonts w:ascii="Times New Roman" w:hAnsi="Times New Roman" w:cs="Times New Roman"/>
              </w:rPr>
              <w:t xml:space="preserve">. Thereafter ensure that the contractors </w:t>
            </w:r>
            <w:r w:rsidR="00C24B79" w:rsidRPr="00F56D9A">
              <w:rPr>
                <w:rFonts w:ascii="Times New Roman" w:hAnsi="Times New Roman" w:cs="Times New Roman"/>
              </w:rPr>
              <w:t xml:space="preserve">and supervising firms </w:t>
            </w:r>
            <w:r w:rsidRPr="00F56D9A">
              <w:rPr>
                <w:rFonts w:ascii="Times New Roman" w:hAnsi="Times New Roman" w:cs="Times New Roman"/>
              </w:rPr>
              <w:t xml:space="preserve">comply </w:t>
            </w:r>
            <w:r w:rsidR="001951B7" w:rsidRPr="00F56D9A">
              <w:rPr>
                <w:rFonts w:ascii="Times New Roman" w:hAnsi="Times New Roman" w:cs="Times New Roman"/>
              </w:rPr>
              <w:t xml:space="preserve">and cause subcontractors to comply </w:t>
            </w:r>
            <w:r w:rsidRPr="00F56D9A">
              <w:rPr>
                <w:rFonts w:ascii="Times New Roman" w:hAnsi="Times New Roman" w:cs="Times New Roman"/>
              </w:rPr>
              <w:t>with the ESHS specifications of their respective contracts.</w:t>
            </w:r>
          </w:p>
        </w:tc>
        <w:tc>
          <w:tcPr>
            <w:tcW w:w="3510" w:type="dxa"/>
          </w:tcPr>
          <w:p w14:paraId="6D42BD64" w14:textId="6D6517FA" w:rsidR="00502173" w:rsidRPr="00F56D9A" w:rsidRDefault="00EE2246" w:rsidP="005D394E">
            <w:pPr>
              <w:keepLines/>
              <w:widowControl w:val="0"/>
              <w:rPr>
                <w:rFonts w:ascii="Times New Roman" w:eastAsia="Times New Roman" w:hAnsi="Times New Roman" w:cs="Times New Roman"/>
                <w:bCs/>
              </w:rPr>
            </w:pPr>
            <w:r w:rsidRPr="00F56D9A">
              <w:rPr>
                <w:rFonts w:ascii="Times New Roman" w:eastAsia="Times New Roman" w:hAnsi="Times New Roman" w:cs="Times New Roman"/>
                <w:bCs/>
              </w:rPr>
              <w:lastRenderedPageBreak/>
              <w:t>As part of the</w:t>
            </w:r>
            <w:r w:rsidR="00502173" w:rsidRPr="00F56D9A">
              <w:rPr>
                <w:rFonts w:ascii="Times New Roman" w:eastAsia="Times New Roman" w:hAnsi="Times New Roman" w:cs="Times New Roman"/>
                <w:bCs/>
              </w:rPr>
              <w:t xml:space="preserve"> preparation of procurement documents</w:t>
            </w:r>
            <w:r w:rsidRPr="00F56D9A">
              <w:rPr>
                <w:rFonts w:ascii="Times New Roman" w:eastAsia="Times New Roman" w:hAnsi="Times New Roman" w:cs="Times New Roman"/>
                <w:bCs/>
              </w:rPr>
              <w:t xml:space="preserve"> and respective contracts</w:t>
            </w:r>
            <w:r w:rsidR="00502173" w:rsidRPr="00F56D9A">
              <w:rPr>
                <w:rFonts w:ascii="Times New Roman" w:eastAsia="Times New Roman" w:hAnsi="Times New Roman" w:cs="Times New Roman"/>
                <w:bCs/>
              </w:rPr>
              <w:t xml:space="preserve">. </w:t>
            </w:r>
          </w:p>
          <w:p w14:paraId="34689B31" w14:textId="45C2193F" w:rsidR="00502173" w:rsidRPr="00F56D9A" w:rsidRDefault="00502173" w:rsidP="005D394E">
            <w:pPr>
              <w:keepLines/>
              <w:widowControl w:val="0"/>
              <w:rPr>
                <w:rFonts w:ascii="Times New Roman" w:hAnsi="Times New Roman" w:cs="Times New Roman"/>
              </w:rPr>
            </w:pPr>
            <w:r w:rsidRPr="00F56D9A">
              <w:rPr>
                <w:rFonts w:ascii="Times New Roman" w:eastAsia="Times New Roman" w:hAnsi="Times New Roman" w:cs="Times New Roman"/>
                <w:bCs/>
              </w:rPr>
              <w:lastRenderedPageBreak/>
              <w:t>Supervise contractors throughout Project implementation.</w:t>
            </w:r>
          </w:p>
        </w:tc>
        <w:tc>
          <w:tcPr>
            <w:tcW w:w="2610" w:type="dxa"/>
          </w:tcPr>
          <w:p w14:paraId="0139E97E" w14:textId="77777777" w:rsidR="00E46068" w:rsidRPr="00F56D9A" w:rsidRDefault="00E46068" w:rsidP="00E46068">
            <w:pPr>
              <w:keepLines/>
              <w:widowControl w:val="0"/>
              <w:rPr>
                <w:rFonts w:ascii="Times New Roman" w:hAnsi="Times New Roman" w:cs="Times New Roman"/>
              </w:rPr>
            </w:pPr>
            <w:r w:rsidRPr="00F56D9A">
              <w:rPr>
                <w:rFonts w:ascii="Times New Roman" w:hAnsi="Times New Roman" w:cs="Times New Roman"/>
              </w:rPr>
              <w:lastRenderedPageBreak/>
              <w:t>PCT, PIT</w:t>
            </w:r>
          </w:p>
          <w:p w14:paraId="25BF40FF" w14:textId="77777777" w:rsidR="00E46068" w:rsidRPr="00F56D9A" w:rsidRDefault="00E46068" w:rsidP="00E46068">
            <w:pPr>
              <w:keepLines/>
              <w:widowControl w:val="0"/>
              <w:rPr>
                <w:rFonts w:ascii="Times New Roman" w:hAnsi="Times New Roman" w:cs="Times New Roman"/>
              </w:rPr>
            </w:pPr>
            <w:r w:rsidRPr="00F56D9A">
              <w:rPr>
                <w:rFonts w:ascii="Times New Roman" w:hAnsi="Times New Roman" w:cs="Times New Roman"/>
              </w:rPr>
              <w:t xml:space="preserve">Contractors </w:t>
            </w:r>
          </w:p>
          <w:p w14:paraId="2C167600" w14:textId="352D2F49" w:rsidR="00502173" w:rsidRPr="00F56D9A" w:rsidRDefault="00E46068" w:rsidP="00E46068">
            <w:pPr>
              <w:keepLines/>
              <w:widowControl w:val="0"/>
              <w:rPr>
                <w:rFonts w:ascii="Times New Roman" w:hAnsi="Times New Roman" w:cs="Times New Roman"/>
              </w:rPr>
            </w:pPr>
            <w:r w:rsidRPr="00F56D9A">
              <w:rPr>
                <w:rFonts w:ascii="Times New Roman" w:hAnsi="Times New Roman" w:cs="Times New Roman"/>
              </w:rPr>
              <w:t>Supervision Consultants</w:t>
            </w:r>
          </w:p>
        </w:tc>
      </w:tr>
      <w:tr w:rsidR="00E735B6" w:rsidRPr="00F56D9A" w14:paraId="02F17C6E" w14:textId="77777777" w:rsidTr="00E46068">
        <w:trPr>
          <w:trHeight w:val="20"/>
        </w:trPr>
        <w:tc>
          <w:tcPr>
            <w:tcW w:w="704" w:type="dxa"/>
          </w:tcPr>
          <w:p w14:paraId="577543C5" w14:textId="4836D05A" w:rsidR="00E735B6" w:rsidRPr="00F56D9A" w:rsidRDefault="00E735B6" w:rsidP="005D394E">
            <w:pPr>
              <w:keepLines/>
              <w:widowControl w:val="0"/>
              <w:jc w:val="center"/>
              <w:rPr>
                <w:rFonts w:ascii="Times New Roman" w:hAnsi="Times New Roman" w:cs="Times New Roman"/>
              </w:rPr>
            </w:pPr>
            <w:r>
              <w:rPr>
                <w:rFonts w:ascii="Times New Roman" w:hAnsi="Times New Roman" w:cs="Times New Roman"/>
              </w:rPr>
              <w:t>1.4</w:t>
            </w:r>
          </w:p>
        </w:tc>
        <w:tc>
          <w:tcPr>
            <w:tcW w:w="7481" w:type="dxa"/>
          </w:tcPr>
          <w:p w14:paraId="6297C4D3" w14:textId="77777777" w:rsidR="00E735B6" w:rsidRDefault="00E735B6" w:rsidP="00955409">
            <w:pPr>
              <w:keepLines/>
              <w:widowControl w:val="0"/>
              <w:rPr>
                <w:rFonts w:ascii="Times New Roman" w:hAnsi="Times New Roman" w:cs="Times New Roman"/>
                <w:b/>
              </w:rPr>
            </w:pPr>
            <w:r>
              <w:rPr>
                <w:rFonts w:ascii="Times New Roman" w:hAnsi="Times New Roman" w:cs="Times New Roman"/>
                <w:b/>
              </w:rPr>
              <w:t xml:space="preserve">OPERATION AND MANAGEMENT PLAN </w:t>
            </w:r>
          </w:p>
          <w:p w14:paraId="48B5C278" w14:textId="61C4FA9C" w:rsidR="00E735B6" w:rsidRPr="00E735B6" w:rsidRDefault="00E735B6" w:rsidP="00955409">
            <w:pPr>
              <w:keepLines/>
              <w:widowControl w:val="0"/>
              <w:rPr>
                <w:rFonts w:ascii="Times New Roman" w:hAnsi="Times New Roman" w:cs="Times New Roman"/>
                <w:bCs/>
              </w:rPr>
            </w:pPr>
            <w:r w:rsidRPr="00E735B6">
              <w:rPr>
                <w:rFonts w:ascii="Times New Roman" w:hAnsi="Times New Roman" w:cs="Times New Roman"/>
                <w:bCs/>
              </w:rPr>
              <w:t xml:space="preserve">Develop and implement E&amp;S Operation &amp; Management Plan to guide projects implementation during the Operation Phase.  </w:t>
            </w:r>
          </w:p>
        </w:tc>
        <w:tc>
          <w:tcPr>
            <w:tcW w:w="3510" w:type="dxa"/>
          </w:tcPr>
          <w:p w14:paraId="7FF250A1" w14:textId="63A2239D" w:rsidR="00E735B6" w:rsidRPr="00F56D9A" w:rsidRDefault="00E735B6" w:rsidP="005D394E">
            <w:pPr>
              <w:keepLines/>
              <w:widowControl w:val="0"/>
              <w:rPr>
                <w:rFonts w:ascii="Times New Roman" w:eastAsia="Times New Roman" w:hAnsi="Times New Roman" w:cs="Times New Roman"/>
                <w:bCs/>
              </w:rPr>
            </w:pPr>
            <w:r>
              <w:rPr>
                <w:rFonts w:ascii="Times New Roman" w:eastAsia="Times New Roman" w:hAnsi="Times New Roman" w:cs="Times New Roman"/>
                <w:bCs/>
              </w:rPr>
              <w:t xml:space="preserve">Before completion of the construction phase and/or handover of respective sub-projects to Operating Entities. </w:t>
            </w:r>
          </w:p>
        </w:tc>
        <w:tc>
          <w:tcPr>
            <w:tcW w:w="2610" w:type="dxa"/>
          </w:tcPr>
          <w:p w14:paraId="046AF2E8" w14:textId="5D47E09D" w:rsidR="00E735B6" w:rsidRPr="00FD2DE9" w:rsidRDefault="00E735B6" w:rsidP="00E735B6">
            <w:pPr>
              <w:keepLines/>
              <w:widowControl w:val="0"/>
              <w:rPr>
                <w:rFonts w:ascii="Times New Roman" w:hAnsi="Times New Roman" w:cs="Times New Roman"/>
                <w:lang w:val="fr-FR"/>
              </w:rPr>
            </w:pPr>
            <w:r w:rsidRPr="00FD2DE9">
              <w:rPr>
                <w:rFonts w:ascii="Times New Roman" w:hAnsi="Times New Roman" w:cs="Times New Roman"/>
                <w:lang w:val="fr-FR"/>
              </w:rPr>
              <w:t>PORALG PCT, PIT</w:t>
            </w:r>
            <w:r>
              <w:rPr>
                <w:rFonts w:ascii="Times New Roman" w:hAnsi="Times New Roman" w:cs="Times New Roman"/>
                <w:lang w:val="fr-FR"/>
              </w:rPr>
              <w:t>,</w:t>
            </w:r>
          </w:p>
          <w:p w14:paraId="0E0C24EE" w14:textId="7ECBA2A4" w:rsidR="00E735B6" w:rsidRPr="00F56D9A" w:rsidRDefault="00E735B6" w:rsidP="00E735B6">
            <w:pPr>
              <w:keepLines/>
              <w:widowControl w:val="0"/>
              <w:rPr>
                <w:rFonts w:ascii="Times New Roman" w:hAnsi="Times New Roman" w:cs="Times New Roman"/>
              </w:rPr>
            </w:pPr>
            <w:r w:rsidRPr="00FD2DE9">
              <w:rPr>
                <w:rFonts w:ascii="Times New Roman" w:hAnsi="Times New Roman" w:cs="Times New Roman"/>
                <w:lang w:val="fr-FR"/>
              </w:rPr>
              <w:t>NEMC</w:t>
            </w:r>
          </w:p>
        </w:tc>
      </w:tr>
      <w:tr w:rsidR="00F56D9A" w:rsidRPr="00F56D9A" w14:paraId="5D80631F" w14:textId="77777777" w:rsidTr="00E46068">
        <w:trPr>
          <w:trHeight w:val="20"/>
        </w:trPr>
        <w:tc>
          <w:tcPr>
            <w:tcW w:w="704" w:type="dxa"/>
          </w:tcPr>
          <w:p w14:paraId="5F12DE56" w14:textId="424F58E8" w:rsidR="009D4BF5" w:rsidRPr="00F56D9A" w:rsidRDefault="00577ECA" w:rsidP="005D394E">
            <w:pPr>
              <w:keepLines/>
              <w:widowControl w:val="0"/>
              <w:jc w:val="center"/>
              <w:rPr>
                <w:rFonts w:ascii="Times New Roman" w:hAnsi="Times New Roman" w:cs="Times New Roman"/>
              </w:rPr>
            </w:pPr>
            <w:r w:rsidRPr="00F56D9A">
              <w:rPr>
                <w:rFonts w:ascii="Times New Roman" w:hAnsi="Times New Roman" w:cs="Times New Roman"/>
              </w:rPr>
              <w:t>1.</w:t>
            </w:r>
            <w:r w:rsidR="00E735B6">
              <w:rPr>
                <w:rFonts w:ascii="Times New Roman" w:hAnsi="Times New Roman" w:cs="Times New Roman"/>
              </w:rPr>
              <w:t>5</w:t>
            </w:r>
          </w:p>
        </w:tc>
        <w:tc>
          <w:tcPr>
            <w:tcW w:w="7481" w:type="dxa"/>
            <w:shd w:val="clear" w:color="auto" w:fill="auto"/>
          </w:tcPr>
          <w:p w14:paraId="2E846AFD" w14:textId="066E19C7" w:rsidR="003D7A11" w:rsidRPr="00F56D9A" w:rsidRDefault="003D7A11" w:rsidP="003D7A11">
            <w:pPr>
              <w:keepLines/>
              <w:widowControl w:val="0"/>
              <w:jc w:val="both"/>
              <w:rPr>
                <w:rFonts w:ascii="Times New Roman" w:hAnsi="Times New Roman" w:cs="Times New Roman"/>
                <w:b/>
              </w:rPr>
            </w:pPr>
            <w:r w:rsidRPr="00F56D9A">
              <w:rPr>
                <w:rFonts w:ascii="Times New Roman" w:hAnsi="Times New Roman" w:cs="Times New Roman"/>
                <w:b/>
              </w:rPr>
              <w:t xml:space="preserve">TECHNICAL ASSISTANCE </w:t>
            </w:r>
          </w:p>
          <w:p w14:paraId="71E880C0" w14:textId="4F36D2DA" w:rsidR="002A536D" w:rsidRPr="00F56D9A" w:rsidRDefault="00E127F7" w:rsidP="00694372">
            <w:pPr>
              <w:pStyle w:val="CommentText"/>
              <w:rPr>
                <w:rFonts w:ascii="Times New Roman" w:hAnsi="Times New Roman" w:cs="Times New Roman"/>
                <w:sz w:val="22"/>
                <w:szCs w:val="22"/>
              </w:rPr>
            </w:pPr>
            <w:r w:rsidRPr="00F56D9A">
              <w:rPr>
                <w:rFonts w:ascii="Times New Roman" w:hAnsi="Times New Roman" w:cs="Times New Roman"/>
                <w:sz w:val="22"/>
                <w:szCs w:val="22"/>
              </w:rPr>
              <w:t>E</w:t>
            </w:r>
            <w:r w:rsidR="004B7FA6" w:rsidRPr="00F56D9A">
              <w:rPr>
                <w:rFonts w:ascii="Times New Roman" w:hAnsi="Times New Roman" w:cs="Times New Roman"/>
                <w:sz w:val="22"/>
                <w:szCs w:val="22"/>
              </w:rPr>
              <w:t xml:space="preserve">nsure that the consultancies, </w:t>
            </w:r>
            <w:r w:rsidR="003D7A11" w:rsidRPr="00F56D9A">
              <w:rPr>
                <w:rFonts w:ascii="Times New Roman" w:hAnsi="Times New Roman" w:cs="Times New Roman"/>
                <w:sz w:val="22"/>
                <w:szCs w:val="22"/>
              </w:rPr>
              <w:t xml:space="preserve">studies including feasibility studies, capacity building, </w:t>
            </w:r>
            <w:r w:rsidR="001512BC" w:rsidRPr="00F56D9A">
              <w:rPr>
                <w:rFonts w:ascii="Times New Roman" w:hAnsi="Times New Roman" w:cs="Times New Roman"/>
                <w:sz w:val="22"/>
                <w:szCs w:val="22"/>
              </w:rPr>
              <w:t>training,</w:t>
            </w:r>
            <w:r w:rsidR="003D7A11" w:rsidRPr="00F56D9A">
              <w:rPr>
                <w:rFonts w:ascii="Times New Roman" w:hAnsi="Times New Roman" w:cs="Times New Roman"/>
                <w:sz w:val="22"/>
                <w:szCs w:val="22"/>
              </w:rPr>
              <w:t xml:space="preserve"> and any other technical assistance activities under the Project</w:t>
            </w:r>
            <w:r w:rsidR="00A76C7B" w:rsidRPr="00F56D9A">
              <w:rPr>
                <w:rFonts w:ascii="Times New Roman" w:hAnsi="Times New Roman" w:cs="Times New Roman"/>
                <w:sz w:val="22"/>
                <w:szCs w:val="22"/>
              </w:rPr>
              <w:t xml:space="preserve"> in</w:t>
            </w:r>
            <w:r w:rsidR="003D7A11" w:rsidRPr="00F56D9A">
              <w:rPr>
                <w:rFonts w:ascii="Times New Roman" w:hAnsi="Times New Roman" w:cs="Times New Roman"/>
                <w:sz w:val="22"/>
                <w:szCs w:val="22"/>
              </w:rPr>
              <w:t>cluding, inter alia,</w:t>
            </w:r>
            <w:r w:rsidR="00A76C7B" w:rsidRPr="00F56D9A">
              <w:rPr>
                <w:rFonts w:ascii="Times New Roman" w:hAnsi="Times New Roman" w:cs="Times New Roman"/>
                <w:sz w:val="22"/>
                <w:szCs w:val="22"/>
              </w:rPr>
              <w:t xml:space="preserve"> preparation of ESMF and RPF, ESIAs and RAPs are</w:t>
            </w:r>
            <w:r w:rsidR="00064870" w:rsidRPr="00F56D9A">
              <w:rPr>
                <w:rFonts w:ascii="Times New Roman" w:hAnsi="Times New Roman" w:cs="Times New Roman"/>
                <w:sz w:val="22"/>
                <w:szCs w:val="22"/>
              </w:rPr>
              <w:t xml:space="preserve"> </w:t>
            </w:r>
            <w:r w:rsidR="003D7A11" w:rsidRPr="00F56D9A">
              <w:rPr>
                <w:rFonts w:ascii="Times New Roman" w:hAnsi="Times New Roman" w:cs="Times New Roman"/>
                <w:sz w:val="22"/>
                <w:szCs w:val="22"/>
              </w:rPr>
              <w:t xml:space="preserve">carried out in accordance with terms of </w:t>
            </w:r>
            <w:r w:rsidR="00E64EC4" w:rsidRPr="00F56D9A">
              <w:rPr>
                <w:rFonts w:ascii="Times New Roman" w:hAnsi="Times New Roman" w:cs="Times New Roman"/>
                <w:sz w:val="22"/>
                <w:szCs w:val="22"/>
              </w:rPr>
              <w:t>reference acceptable</w:t>
            </w:r>
            <w:r w:rsidR="003D7A11" w:rsidRPr="00F56D9A">
              <w:rPr>
                <w:rFonts w:ascii="Times New Roman" w:hAnsi="Times New Roman" w:cs="Times New Roman"/>
                <w:sz w:val="22"/>
                <w:szCs w:val="22"/>
              </w:rPr>
              <w:t xml:space="preserve"> </w:t>
            </w:r>
            <w:r w:rsidR="00731A69" w:rsidRPr="00F56D9A">
              <w:rPr>
                <w:rFonts w:ascii="Times New Roman" w:hAnsi="Times New Roman" w:cs="Times New Roman"/>
                <w:sz w:val="22"/>
                <w:szCs w:val="22"/>
              </w:rPr>
              <w:t>to</w:t>
            </w:r>
            <w:r w:rsidR="003D7A11" w:rsidRPr="00F56D9A">
              <w:rPr>
                <w:rFonts w:ascii="Times New Roman" w:hAnsi="Times New Roman" w:cs="Times New Roman"/>
                <w:sz w:val="22"/>
                <w:szCs w:val="22"/>
              </w:rPr>
              <w:t xml:space="preserve"> the </w:t>
            </w:r>
            <w:r w:rsidR="00112340" w:rsidRPr="00F56D9A">
              <w:rPr>
                <w:rFonts w:ascii="Times New Roman" w:hAnsi="Times New Roman" w:cs="Times New Roman"/>
                <w:sz w:val="22"/>
                <w:szCs w:val="22"/>
              </w:rPr>
              <w:t>World Bank</w:t>
            </w:r>
            <w:r w:rsidR="003D7A11" w:rsidRPr="00F56D9A">
              <w:rPr>
                <w:rFonts w:ascii="Times New Roman" w:hAnsi="Times New Roman" w:cs="Times New Roman"/>
                <w:sz w:val="22"/>
                <w:szCs w:val="22"/>
              </w:rPr>
              <w:t xml:space="preserve">, </w:t>
            </w:r>
            <w:r w:rsidR="0052100A" w:rsidRPr="00F56D9A">
              <w:rPr>
                <w:rFonts w:ascii="Times New Roman" w:hAnsi="Times New Roman" w:cs="Times New Roman"/>
                <w:sz w:val="22"/>
                <w:szCs w:val="22"/>
              </w:rPr>
              <w:t xml:space="preserve">that </w:t>
            </w:r>
            <w:r w:rsidR="002E57CE" w:rsidRPr="00F56D9A">
              <w:rPr>
                <w:rFonts w:ascii="Times New Roman" w:hAnsi="Times New Roman" w:cs="Times New Roman"/>
                <w:sz w:val="22"/>
                <w:szCs w:val="22"/>
              </w:rPr>
              <w:t xml:space="preserve">are consistent with </w:t>
            </w:r>
            <w:r w:rsidR="00865477" w:rsidRPr="00F56D9A">
              <w:rPr>
                <w:rFonts w:ascii="Times New Roman" w:hAnsi="Times New Roman" w:cs="Times New Roman"/>
                <w:sz w:val="22"/>
                <w:szCs w:val="22"/>
              </w:rPr>
              <w:t>the</w:t>
            </w:r>
            <w:r w:rsidR="003D7A11" w:rsidRPr="00F56D9A">
              <w:rPr>
                <w:rFonts w:ascii="Times New Roman" w:hAnsi="Times New Roman" w:cs="Times New Roman"/>
                <w:sz w:val="22"/>
                <w:szCs w:val="22"/>
              </w:rPr>
              <w:t xml:space="preserve"> ESSs</w:t>
            </w:r>
            <w:r w:rsidR="00436ED0">
              <w:rPr>
                <w:rFonts w:ascii="Times New Roman" w:hAnsi="Times New Roman" w:cs="Times New Roman"/>
                <w:sz w:val="22"/>
                <w:szCs w:val="22"/>
              </w:rPr>
              <w:t xml:space="preserve"> and include downstream impacts</w:t>
            </w:r>
            <w:r w:rsidR="003D7A11" w:rsidRPr="00F56D9A">
              <w:rPr>
                <w:rFonts w:ascii="Times New Roman" w:hAnsi="Times New Roman" w:cs="Times New Roman"/>
                <w:sz w:val="22"/>
                <w:szCs w:val="22"/>
              </w:rPr>
              <w:t xml:space="preserve">. </w:t>
            </w:r>
            <w:r w:rsidR="00AC0DC6" w:rsidRPr="00F56D9A">
              <w:rPr>
                <w:rFonts w:ascii="Times New Roman" w:hAnsi="Times New Roman" w:cs="Times New Roman"/>
                <w:sz w:val="22"/>
                <w:szCs w:val="22"/>
              </w:rPr>
              <w:t>Thereafter ensure that the outputs of such activities comply with the terms of reference</w:t>
            </w:r>
            <w:r w:rsidR="00AF3C01" w:rsidRPr="00F56D9A">
              <w:rPr>
                <w:rFonts w:ascii="Times New Roman" w:hAnsi="Times New Roman" w:cs="Times New Roman"/>
                <w:sz w:val="22"/>
                <w:szCs w:val="22"/>
              </w:rPr>
              <w:t>.</w:t>
            </w:r>
          </w:p>
        </w:tc>
        <w:tc>
          <w:tcPr>
            <w:tcW w:w="3510" w:type="dxa"/>
          </w:tcPr>
          <w:p w14:paraId="225199E7" w14:textId="42AFF9AF" w:rsidR="009D4BF5" w:rsidRPr="00F56D9A" w:rsidRDefault="00073E09" w:rsidP="005D394E">
            <w:pPr>
              <w:keepLines/>
              <w:widowControl w:val="0"/>
              <w:rPr>
                <w:rFonts w:ascii="Times New Roman" w:eastAsia="Calibri" w:hAnsi="Times New Roman" w:cs="Times New Roman"/>
              </w:rPr>
            </w:pPr>
            <w:r w:rsidRPr="00F56D9A">
              <w:rPr>
                <w:rFonts w:ascii="Times New Roman" w:eastAsia="Calibri" w:hAnsi="Times New Roman" w:cs="Times New Roman"/>
              </w:rPr>
              <w:t>T</w:t>
            </w:r>
            <w:r w:rsidR="00BD5F49" w:rsidRPr="00F56D9A">
              <w:rPr>
                <w:rFonts w:ascii="Times New Roman" w:eastAsia="Calibri" w:hAnsi="Times New Roman" w:cs="Times New Roman"/>
              </w:rPr>
              <w:t>hroughout Project implementation</w:t>
            </w:r>
            <w:r w:rsidR="00362EF1" w:rsidRPr="00F56D9A">
              <w:rPr>
                <w:rFonts w:ascii="Times New Roman" w:eastAsia="Calibri" w:hAnsi="Times New Roman" w:cs="Times New Roman"/>
              </w:rPr>
              <w:t xml:space="preserve">. </w:t>
            </w:r>
            <w:r w:rsidR="0052100A" w:rsidRPr="00F56D9A">
              <w:rPr>
                <w:rFonts w:ascii="Times New Roman" w:eastAsia="Calibri" w:hAnsi="Times New Roman" w:cs="Times New Roman"/>
              </w:rPr>
              <w:t xml:space="preserve"> </w:t>
            </w:r>
          </w:p>
          <w:p w14:paraId="5A74EA0C" w14:textId="77777777" w:rsidR="005C2E28" w:rsidRPr="00F56D9A" w:rsidRDefault="005C2E28" w:rsidP="005D394E">
            <w:pPr>
              <w:keepLines/>
              <w:widowControl w:val="0"/>
              <w:rPr>
                <w:rFonts w:ascii="Times New Roman" w:eastAsia="Calibri" w:hAnsi="Times New Roman" w:cs="Times New Roman"/>
              </w:rPr>
            </w:pPr>
          </w:p>
          <w:p w14:paraId="7FA03B16" w14:textId="740A8D5B" w:rsidR="005C2E28" w:rsidRPr="00F56D9A" w:rsidRDefault="005C2E28" w:rsidP="005D394E">
            <w:pPr>
              <w:keepLines/>
              <w:widowControl w:val="0"/>
              <w:rPr>
                <w:rFonts w:ascii="Times New Roman" w:eastAsia="Times New Roman" w:hAnsi="Times New Roman" w:cs="Times New Roman"/>
                <w:bCs/>
              </w:rPr>
            </w:pPr>
          </w:p>
        </w:tc>
        <w:tc>
          <w:tcPr>
            <w:tcW w:w="2610" w:type="dxa"/>
          </w:tcPr>
          <w:p w14:paraId="4107A637" w14:textId="3FD44F3B" w:rsidR="005C2E28" w:rsidRPr="00F56D9A" w:rsidRDefault="00A76C7B" w:rsidP="005D394E">
            <w:pPr>
              <w:keepLines/>
              <w:widowControl w:val="0"/>
              <w:rPr>
                <w:rFonts w:ascii="Times New Roman" w:hAnsi="Times New Roman" w:cs="Times New Roman"/>
              </w:rPr>
            </w:pPr>
            <w:r w:rsidRPr="00F56D9A">
              <w:rPr>
                <w:rFonts w:ascii="Times New Roman" w:hAnsi="Times New Roman" w:cs="Times New Roman"/>
              </w:rPr>
              <w:t xml:space="preserve">PO-RALG </w:t>
            </w:r>
          </w:p>
        </w:tc>
      </w:tr>
      <w:tr w:rsidR="00F56D9A" w:rsidRPr="00F56D9A" w14:paraId="24AAF5F3" w14:textId="77777777" w:rsidTr="6D76961D">
        <w:trPr>
          <w:cantSplit/>
          <w:trHeight w:val="233"/>
        </w:trPr>
        <w:tc>
          <w:tcPr>
            <w:tcW w:w="14305" w:type="dxa"/>
            <w:gridSpan w:val="4"/>
            <w:shd w:val="clear" w:color="auto" w:fill="F4B083" w:themeFill="accent2" w:themeFillTint="99"/>
          </w:tcPr>
          <w:p w14:paraId="2B02C777" w14:textId="69C4181C"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 xml:space="preserve">ESS 2:  LABOR AND WORKING CONDITIONS  </w:t>
            </w:r>
          </w:p>
        </w:tc>
      </w:tr>
      <w:tr w:rsidR="00F56D9A" w:rsidRPr="00F56D9A" w14:paraId="752A32E9" w14:textId="77777777" w:rsidTr="00E46068">
        <w:trPr>
          <w:trHeight w:val="20"/>
        </w:trPr>
        <w:tc>
          <w:tcPr>
            <w:tcW w:w="704" w:type="dxa"/>
          </w:tcPr>
          <w:p w14:paraId="588298D6" w14:textId="77777777"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2.1</w:t>
            </w:r>
          </w:p>
        </w:tc>
        <w:tc>
          <w:tcPr>
            <w:tcW w:w="7481" w:type="dxa"/>
          </w:tcPr>
          <w:p w14:paraId="5E4F589E" w14:textId="4D917F69" w:rsidR="00996A3E" w:rsidRPr="00F56D9A" w:rsidRDefault="00996A3E" w:rsidP="00996A3E">
            <w:pPr>
              <w:keepLines/>
              <w:widowControl w:val="0"/>
              <w:rPr>
                <w:rFonts w:ascii="Times New Roman" w:hAnsi="Times New Roman" w:cs="Times New Roman"/>
                <w:b/>
              </w:rPr>
            </w:pPr>
            <w:r w:rsidRPr="00F56D9A">
              <w:rPr>
                <w:rFonts w:ascii="Times New Roman" w:hAnsi="Times New Roman" w:cs="Times New Roman"/>
                <w:b/>
              </w:rPr>
              <w:t>LABOR MANAGEMENT PROCEDURES</w:t>
            </w:r>
          </w:p>
          <w:p w14:paraId="252E36FD" w14:textId="27F051AE" w:rsidR="00996A3E" w:rsidRPr="00F56D9A" w:rsidRDefault="007C3A05" w:rsidP="007D5418">
            <w:pPr>
              <w:keepLines/>
              <w:widowControl w:val="0"/>
              <w:rPr>
                <w:rFonts w:ascii="Times New Roman" w:hAnsi="Times New Roman" w:cs="Times New Roman"/>
                <w:b/>
                <w:bCs/>
              </w:rPr>
            </w:pPr>
            <w:r w:rsidRPr="00F56D9A">
              <w:rPr>
                <w:rFonts w:ascii="Times New Roman" w:hAnsi="Times New Roman" w:cs="Times New Roman"/>
              </w:rPr>
              <w:t xml:space="preserve">Adopt </w:t>
            </w:r>
            <w:r w:rsidR="00996A3E" w:rsidRPr="00F56D9A">
              <w:rPr>
                <w:rFonts w:ascii="Times New Roman" w:hAnsi="Times New Roman" w:cs="Times New Roman"/>
              </w:rPr>
              <w:t>and implement the Labor Management Procedures (LMP) for the Project</w:t>
            </w:r>
            <w:r w:rsidR="00DD6E8F" w:rsidRPr="00F56D9A">
              <w:rPr>
                <w:rFonts w:ascii="Times New Roman" w:hAnsi="Times New Roman" w:cs="Times New Roman"/>
              </w:rPr>
              <w:t xml:space="preserve">, including, inter alia, </w:t>
            </w:r>
            <w:r w:rsidR="00273E9A" w:rsidRPr="00F56D9A">
              <w:rPr>
                <w:rFonts w:ascii="Times New Roman" w:hAnsi="Times New Roman" w:cs="Times New Roman"/>
              </w:rPr>
              <w:t>provisions on</w:t>
            </w:r>
            <w:r w:rsidR="00DD6E8F" w:rsidRPr="00F56D9A">
              <w:rPr>
                <w:rFonts w:ascii="Times New Roman" w:hAnsi="Times New Roman" w:cs="Times New Roman"/>
              </w:rPr>
              <w:t xml:space="preserve"> </w:t>
            </w:r>
            <w:r w:rsidR="00AE3767" w:rsidRPr="00F56D9A">
              <w:rPr>
                <w:rFonts w:ascii="Times New Roman" w:hAnsi="Times New Roman" w:cs="Times New Roman"/>
              </w:rPr>
              <w:t xml:space="preserve">working conditions, </w:t>
            </w:r>
            <w:r w:rsidR="00AB2309" w:rsidRPr="00F56D9A">
              <w:rPr>
                <w:rFonts w:ascii="Times New Roman" w:hAnsi="Times New Roman" w:cs="Times New Roman"/>
              </w:rPr>
              <w:t xml:space="preserve">management of workers relationships, </w:t>
            </w:r>
            <w:r w:rsidR="00DD6E8F" w:rsidRPr="00F56D9A">
              <w:rPr>
                <w:rFonts w:ascii="Times New Roman" w:hAnsi="Times New Roman" w:cs="Times New Roman"/>
              </w:rPr>
              <w:t>occupational health and safety (including personal protective equipment, and emergency preparedness and response),</w:t>
            </w:r>
            <w:r w:rsidR="00E30BB9" w:rsidRPr="00F56D9A">
              <w:rPr>
                <w:rFonts w:ascii="Times New Roman" w:hAnsi="Times New Roman" w:cs="Times New Roman"/>
              </w:rPr>
              <w:t xml:space="preserve"> code of conduct</w:t>
            </w:r>
            <w:r w:rsidR="00EE1D69" w:rsidRPr="00F56D9A">
              <w:rPr>
                <w:rFonts w:ascii="Times New Roman" w:hAnsi="Times New Roman" w:cs="Times New Roman"/>
              </w:rPr>
              <w:t xml:space="preserve"> (including </w:t>
            </w:r>
            <w:r w:rsidR="00FE48E4">
              <w:rPr>
                <w:rFonts w:ascii="Times New Roman" w:hAnsi="Times New Roman" w:cs="Times New Roman"/>
              </w:rPr>
              <w:t xml:space="preserve">provisions </w:t>
            </w:r>
            <w:r w:rsidR="009F3A23" w:rsidRPr="00F56D9A">
              <w:rPr>
                <w:rFonts w:ascii="Times New Roman" w:hAnsi="Times New Roman" w:cs="Times New Roman"/>
              </w:rPr>
              <w:t>relating</w:t>
            </w:r>
            <w:r w:rsidR="00EE1D69" w:rsidRPr="00F56D9A">
              <w:rPr>
                <w:rFonts w:ascii="Times New Roman" w:hAnsi="Times New Roman" w:cs="Times New Roman"/>
              </w:rPr>
              <w:t xml:space="preserve"> to SEA and SH)</w:t>
            </w:r>
            <w:r w:rsidR="00E30BB9" w:rsidRPr="00F56D9A">
              <w:rPr>
                <w:rFonts w:ascii="Times New Roman" w:hAnsi="Times New Roman" w:cs="Times New Roman"/>
              </w:rPr>
              <w:t>,</w:t>
            </w:r>
            <w:r w:rsidR="00DD6E8F" w:rsidRPr="00F56D9A">
              <w:rPr>
                <w:rFonts w:ascii="Times New Roman" w:hAnsi="Times New Roman" w:cs="Times New Roman"/>
              </w:rPr>
              <w:t xml:space="preserve"> </w:t>
            </w:r>
            <w:r w:rsidR="009F3A23" w:rsidRPr="00F56D9A">
              <w:rPr>
                <w:rFonts w:ascii="Times New Roman" w:hAnsi="Times New Roman" w:cs="Times New Roman"/>
              </w:rPr>
              <w:t>forced labor</w:t>
            </w:r>
            <w:r w:rsidR="00DD5B21" w:rsidRPr="00F56D9A">
              <w:rPr>
                <w:rFonts w:ascii="Times New Roman" w:hAnsi="Times New Roman" w:cs="Times New Roman"/>
              </w:rPr>
              <w:t xml:space="preserve">, </w:t>
            </w:r>
            <w:r w:rsidR="009F3A23" w:rsidRPr="00F56D9A">
              <w:rPr>
                <w:rFonts w:ascii="Times New Roman" w:hAnsi="Times New Roman" w:cs="Times New Roman"/>
              </w:rPr>
              <w:t xml:space="preserve">child labor, </w:t>
            </w:r>
            <w:r w:rsidR="00DD6E8F" w:rsidRPr="00F56D9A">
              <w:rPr>
                <w:rFonts w:ascii="Times New Roman" w:hAnsi="Times New Roman" w:cs="Times New Roman"/>
              </w:rPr>
              <w:t xml:space="preserve">grievance arrangements for Project workers, and </w:t>
            </w:r>
            <w:r w:rsidR="00273E9A" w:rsidRPr="00F56D9A">
              <w:rPr>
                <w:rFonts w:ascii="Times New Roman" w:hAnsi="Times New Roman" w:cs="Times New Roman"/>
              </w:rPr>
              <w:t xml:space="preserve">applicable </w:t>
            </w:r>
            <w:r w:rsidR="00E30BB9" w:rsidRPr="00F56D9A">
              <w:rPr>
                <w:rFonts w:ascii="Times New Roman" w:hAnsi="Times New Roman" w:cs="Times New Roman"/>
              </w:rPr>
              <w:t>requirements</w:t>
            </w:r>
            <w:r w:rsidR="00DD6E8F" w:rsidRPr="00F56D9A">
              <w:rPr>
                <w:rFonts w:ascii="Times New Roman" w:hAnsi="Times New Roman" w:cs="Times New Roman"/>
              </w:rPr>
              <w:t xml:space="preserve"> </w:t>
            </w:r>
            <w:r w:rsidR="00273E9A" w:rsidRPr="00F56D9A">
              <w:rPr>
                <w:rFonts w:ascii="Times New Roman" w:hAnsi="Times New Roman" w:cs="Times New Roman"/>
              </w:rPr>
              <w:t>for</w:t>
            </w:r>
            <w:r w:rsidR="00DD6E8F" w:rsidRPr="00F56D9A">
              <w:rPr>
                <w:rFonts w:ascii="Times New Roman" w:hAnsi="Times New Roman" w:cs="Times New Roman"/>
              </w:rPr>
              <w:t xml:space="preserve"> contractors</w:t>
            </w:r>
            <w:r w:rsidR="005930B2" w:rsidRPr="00F56D9A">
              <w:rPr>
                <w:rFonts w:ascii="Times New Roman" w:hAnsi="Times New Roman" w:cs="Times New Roman"/>
              </w:rPr>
              <w:t>, subcontractors,</w:t>
            </w:r>
            <w:r w:rsidR="00DD6E8F" w:rsidRPr="00F56D9A">
              <w:rPr>
                <w:rFonts w:ascii="Times New Roman" w:hAnsi="Times New Roman" w:cs="Times New Roman"/>
              </w:rPr>
              <w:t xml:space="preserve"> and supervising firms</w:t>
            </w:r>
            <w:r w:rsidR="00996A3E" w:rsidRPr="00F56D9A">
              <w:rPr>
                <w:rFonts w:ascii="Times New Roman" w:hAnsi="Times New Roman" w:cs="Times New Roman"/>
              </w:rPr>
              <w:t xml:space="preserve">. </w:t>
            </w:r>
            <w:r w:rsidR="00EC5298" w:rsidRPr="00F56D9A">
              <w:rPr>
                <w:rFonts w:ascii="Times New Roman" w:hAnsi="Times New Roman" w:cs="Times New Roman"/>
              </w:rPr>
              <w:t xml:space="preserve"> </w:t>
            </w:r>
          </w:p>
        </w:tc>
        <w:tc>
          <w:tcPr>
            <w:tcW w:w="3510" w:type="dxa"/>
          </w:tcPr>
          <w:p w14:paraId="39F72069" w14:textId="77777777" w:rsidR="00891F6D" w:rsidRDefault="00891F6D" w:rsidP="00A51E1B">
            <w:pPr>
              <w:keepLines/>
              <w:widowControl w:val="0"/>
              <w:rPr>
                <w:rFonts w:ascii="Times New Roman" w:hAnsi="Times New Roman" w:cs="Times New Roman"/>
              </w:rPr>
            </w:pPr>
          </w:p>
          <w:p w14:paraId="42ADEB1B" w14:textId="7912A002" w:rsidR="003E6E9A" w:rsidRPr="00F56D9A" w:rsidRDefault="00D003A4" w:rsidP="00A51E1B">
            <w:pPr>
              <w:keepLines/>
              <w:widowControl w:val="0"/>
              <w:rPr>
                <w:rFonts w:ascii="Times New Roman" w:hAnsi="Times New Roman" w:cs="Times New Roman"/>
              </w:rPr>
            </w:pPr>
            <w:r>
              <w:rPr>
                <w:rFonts w:ascii="Times New Roman" w:hAnsi="Times New Roman" w:cs="Times New Roman"/>
              </w:rPr>
              <w:t xml:space="preserve">Prepared and disclosed no later than </w:t>
            </w:r>
            <w:r w:rsidRPr="00E23EC8">
              <w:rPr>
                <w:rFonts w:ascii="Times New Roman" w:hAnsi="Times New Roman" w:cs="Times New Roman"/>
              </w:rPr>
              <w:t>90</w:t>
            </w:r>
            <w:r>
              <w:rPr>
                <w:rFonts w:ascii="Times New Roman" w:hAnsi="Times New Roman" w:cs="Times New Roman"/>
              </w:rPr>
              <w:t xml:space="preserve"> days after project effectiveness, or </w:t>
            </w:r>
            <w:r w:rsidR="008C18FC">
              <w:rPr>
                <w:rFonts w:ascii="Times New Roman" w:hAnsi="Times New Roman" w:cs="Times New Roman"/>
              </w:rPr>
              <w:t>p</w:t>
            </w:r>
            <w:r w:rsidR="00294CE5" w:rsidRPr="00F56D9A">
              <w:rPr>
                <w:rFonts w:ascii="Times New Roman" w:hAnsi="Times New Roman" w:cs="Times New Roman"/>
              </w:rPr>
              <w:t xml:space="preserve">rior to </w:t>
            </w:r>
            <w:r w:rsidR="00F87AC8">
              <w:rPr>
                <w:rFonts w:ascii="Times New Roman" w:hAnsi="Times New Roman" w:cs="Times New Roman"/>
              </w:rPr>
              <w:t xml:space="preserve">the </w:t>
            </w:r>
            <w:r w:rsidR="00294CE5" w:rsidRPr="00F56D9A">
              <w:rPr>
                <w:rFonts w:ascii="Times New Roman" w:hAnsi="Times New Roman" w:cs="Times New Roman"/>
              </w:rPr>
              <w:t xml:space="preserve">start of </w:t>
            </w:r>
            <w:r w:rsidR="00F87AC8">
              <w:rPr>
                <w:rFonts w:ascii="Times New Roman" w:hAnsi="Times New Roman" w:cs="Times New Roman"/>
              </w:rPr>
              <w:t xml:space="preserve">the </w:t>
            </w:r>
            <w:r w:rsidR="00421EF0">
              <w:rPr>
                <w:rFonts w:ascii="Times New Roman" w:hAnsi="Times New Roman" w:cs="Times New Roman"/>
              </w:rPr>
              <w:t>bidding processes</w:t>
            </w:r>
            <w:r>
              <w:rPr>
                <w:rFonts w:ascii="Times New Roman" w:hAnsi="Times New Roman" w:cs="Times New Roman"/>
              </w:rPr>
              <w:t>, whi</w:t>
            </w:r>
            <w:r w:rsidR="008C18FC">
              <w:rPr>
                <w:rFonts w:ascii="Times New Roman" w:hAnsi="Times New Roman" w:cs="Times New Roman"/>
              </w:rPr>
              <w:t>chever comes first,</w:t>
            </w:r>
            <w:r w:rsidR="00421EF0" w:rsidRPr="00F56D9A">
              <w:rPr>
                <w:rFonts w:ascii="Times New Roman" w:hAnsi="Times New Roman" w:cs="Times New Roman"/>
              </w:rPr>
              <w:t xml:space="preserve"> </w:t>
            </w:r>
            <w:r w:rsidR="003E6E9A" w:rsidRPr="00F56D9A">
              <w:rPr>
                <w:rFonts w:ascii="Times New Roman" w:hAnsi="Times New Roman" w:cs="Times New Roman"/>
              </w:rPr>
              <w:t>and thereafter throughout Project implementation.</w:t>
            </w:r>
          </w:p>
          <w:p w14:paraId="5757D585" w14:textId="77777777" w:rsidR="003E6E9A" w:rsidRPr="00F56D9A" w:rsidRDefault="003E6E9A" w:rsidP="005930B2">
            <w:pPr>
              <w:keepLines/>
              <w:widowControl w:val="0"/>
              <w:jc w:val="both"/>
              <w:rPr>
                <w:rFonts w:ascii="Times New Roman" w:hAnsi="Times New Roman" w:cs="Times New Roman"/>
              </w:rPr>
            </w:pPr>
          </w:p>
          <w:p w14:paraId="79005B4D" w14:textId="4243267B" w:rsidR="00996A3E" w:rsidRPr="00F56D9A" w:rsidRDefault="00996A3E" w:rsidP="77F67444">
            <w:pPr>
              <w:keepLines/>
              <w:widowControl w:val="0"/>
              <w:rPr>
                <w:rFonts w:ascii="Times New Roman" w:eastAsia="Times New Roman" w:hAnsi="Times New Roman" w:cs="Times New Roman"/>
              </w:rPr>
            </w:pPr>
          </w:p>
        </w:tc>
        <w:tc>
          <w:tcPr>
            <w:tcW w:w="2610" w:type="dxa"/>
          </w:tcPr>
          <w:p w14:paraId="6CDC33E3"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PCT, PIT</w:t>
            </w:r>
          </w:p>
          <w:p w14:paraId="56BF83E0"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 xml:space="preserve">Contractors </w:t>
            </w:r>
          </w:p>
          <w:p w14:paraId="1DBB9F8C" w14:textId="0C32FE52" w:rsidR="00996A3E"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4EEA286A" w14:textId="3EF6AA79" w:rsidTr="00E46068">
        <w:trPr>
          <w:trHeight w:val="20"/>
        </w:trPr>
        <w:tc>
          <w:tcPr>
            <w:tcW w:w="704" w:type="dxa"/>
          </w:tcPr>
          <w:p w14:paraId="6EF002B6" w14:textId="12241577"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2.2</w:t>
            </w:r>
          </w:p>
        </w:tc>
        <w:tc>
          <w:tcPr>
            <w:tcW w:w="7481" w:type="dxa"/>
          </w:tcPr>
          <w:p w14:paraId="6ACFE80B" w14:textId="61D1CEC9" w:rsidR="00996A3E" w:rsidRPr="00F56D9A" w:rsidRDefault="00996A3E" w:rsidP="00996A3E">
            <w:pPr>
              <w:pStyle w:val="MainText"/>
              <w:keepLines/>
              <w:widowControl w:val="0"/>
              <w:spacing w:after="0" w:line="240" w:lineRule="auto"/>
              <w:jc w:val="both"/>
              <w:rPr>
                <w:rFonts w:ascii="Times New Roman" w:eastAsiaTheme="minorHAnsi" w:hAnsi="Times New Roman" w:cs="Times New Roman"/>
                <w:b/>
                <w:sz w:val="22"/>
                <w:lang w:val="en-US" w:eastAsia="en-US"/>
              </w:rPr>
            </w:pPr>
            <w:r w:rsidRPr="00F56D9A">
              <w:rPr>
                <w:rFonts w:ascii="Times New Roman" w:eastAsiaTheme="minorHAnsi" w:hAnsi="Times New Roman" w:cs="Times New Roman"/>
                <w:b/>
                <w:sz w:val="22"/>
                <w:lang w:val="en-US" w:eastAsia="en-US"/>
              </w:rPr>
              <w:t xml:space="preserve">GRIEVANCE MECHANISM FOR PROJECT WORKERS </w:t>
            </w:r>
          </w:p>
          <w:p w14:paraId="485BD655" w14:textId="596A95F7" w:rsidR="00996A3E" w:rsidRPr="00F56D9A" w:rsidRDefault="00996A3E" w:rsidP="00F3393A">
            <w:pPr>
              <w:rPr>
                <w:rFonts w:ascii="Times New Roman" w:hAnsi="Times New Roman" w:cs="Times New Roman"/>
              </w:rPr>
            </w:pPr>
            <w:r w:rsidRPr="00F56D9A">
              <w:rPr>
                <w:rFonts w:ascii="Times New Roman" w:hAnsi="Times New Roman" w:cs="Times New Roman"/>
              </w:rPr>
              <w:t>Establish</w:t>
            </w:r>
            <w:r w:rsidR="00786247" w:rsidRPr="00F56D9A">
              <w:rPr>
                <w:rFonts w:ascii="Times New Roman" w:hAnsi="Times New Roman" w:cs="Times New Roman"/>
              </w:rPr>
              <w:t xml:space="preserve"> </w:t>
            </w:r>
            <w:r w:rsidRPr="00F56D9A">
              <w:rPr>
                <w:rFonts w:ascii="Times New Roman" w:hAnsi="Times New Roman" w:cs="Times New Roman"/>
              </w:rPr>
              <w:t xml:space="preserve">and operate a grievance mechanism for Project workers, as described in the LMP and consistent with ESS2.  </w:t>
            </w:r>
          </w:p>
        </w:tc>
        <w:tc>
          <w:tcPr>
            <w:tcW w:w="3510" w:type="dxa"/>
          </w:tcPr>
          <w:p w14:paraId="09632AE7" w14:textId="5A9163DC" w:rsidR="00996A3E" w:rsidRPr="00F56D9A" w:rsidRDefault="009A0807" w:rsidP="00996A3E">
            <w:pPr>
              <w:keepLines/>
              <w:widowControl w:val="0"/>
              <w:rPr>
                <w:rFonts w:ascii="Times New Roman" w:hAnsi="Times New Roman" w:cs="Times New Roman"/>
                <w:lang w:eastAsia="en-GB"/>
              </w:rPr>
            </w:pPr>
            <w:r>
              <w:rPr>
                <w:rFonts w:ascii="Times New Roman" w:eastAsia="Times New Roman" w:hAnsi="Times New Roman" w:cs="Times New Roman"/>
                <w:bCs/>
              </w:rPr>
              <w:t>Mechanism established p</w:t>
            </w:r>
            <w:r w:rsidR="00996A3E" w:rsidRPr="00F56D9A">
              <w:rPr>
                <w:rFonts w:ascii="Times New Roman" w:eastAsia="Times New Roman" w:hAnsi="Times New Roman" w:cs="Times New Roman"/>
                <w:bCs/>
              </w:rPr>
              <w:t xml:space="preserve">rior </w:t>
            </w:r>
            <w:r w:rsidR="00294CE5" w:rsidRPr="00F56D9A">
              <w:rPr>
                <w:rFonts w:ascii="Times New Roman" w:eastAsia="Times New Roman" w:hAnsi="Times New Roman" w:cs="Times New Roman"/>
                <w:bCs/>
              </w:rPr>
              <w:t xml:space="preserve">to </w:t>
            </w:r>
            <w:r w:rsidR="00996A3E" w:rsidRPr="00F56D9A">
              <w:rPr>
                <w:rFonts w:ascii="Times New Roman" w:eastAsia="Times New Roman" w:hAnsi="Times New Roman" w:cs="Times New Roman"/>
                <w:bCs/>
              </w:rPr>
              <w:t xml:space="preserve">engaging Project workers and </w:t>
            </w:r>
            <w:r w:rsidR="003D3EE5" w:rsidRPr="00F56D9A">
              <w:rPr>
                <w:rFonts w:ascii="Times New Roman" w:eastAsia="Times New Roman" w:hAnsi="Times New Roman" w:cs="Times New Roman"/>
                <w:bCs/>
              </w:rPr>
              <w:t xml:space="preserve">thereafter </w:t>
            </w:r>
            <w:r w:rsidR="002B6AA6">
              <w:rPr>
                <w:rFonts w:ascii="Times New Roman" w:eastAsia="Times New Roman" w:hAnsi="Times New Roman" w:cs="Times New Roman"/>
                <w:bCs/>
              </w:rPr>
              <w:t xml:space="preserve">maintained </w:t>
            </w:r>
            <w:r w:rsidR="00996A3E" w:rsidRPr="00F56D9A">
              <w:rPr>
                <w:rFonts w:ascii="Times New Roman" w:eastAsia="Times New Roman" w:hAnsi="Times New Roman" w:cs="Times New Roman"/>
                <w:bCs/>
              </w:rPr>
              <w:t>throughout Project implementation</w:t>
            </w:r>
          </w:p>
        </w:tc>
        <w:tc>
          <w:tcPr>
            <w:tcW w:w="2610" w:type="dxa"/>
          </w:tcPr>
          <w:p w14:paraId="12376820"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PCT, PIT</w:t>
            </w:r>
          </w:p>
          <w:p w14:paraId="72A240CE"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 xml:space="preserve">Contractors </w:t>
            </w:r>
          </w:p>
          <w:p w14:paraId="3C71A24E" w14:textId="559D0CFB" w:rsidR="00996A3E"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19FB4073" w14:textId="77777777" w:rsidTr="6D76961D">
        <w:trPr>
          <w:trHeight w:val="20"/>
        </w:trPr>
        <w:tc>
          <w:tcPr>
            <w:tcW w:w="14305" w:type="dxa"/>
            <w:gridSpan w:val="4"/>
            <w:shd w:val="clear" w:color="auto" w:fill="F4B083" w:themeFill="accent2" w:themeFillTint="99"/>
          </w:tcPr>
          <w:p w14:paraId="5ADAE11F" w14:textId="03024AE2"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 xml:space="preserve">ESS 3:  RESOURCE EFFICIENCY AND POLLUTION PREVENTION AND MANAGEMENT </w:t>
            </w:r>
          </w:p>
        </w:tc>
      </w:tr>
      <w:tr w:rsidR="00F56D9A" w:rsidRPr="00F56D9A" w14:paraId="60CF1380" w14:textId="77777777" w:rsidTr="00E46068">
        <w:trPr>
          <w:trHeight w:val="20"/>
        </w:trPr>
        <w:tc>
          <w:tcPr>
            <w:tcW w:w="704" w:type="dxa"/>
          </w:tcPr>
          <w:p w14:paraId="719AFD1E" w14:textId="77777777"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3.1</w:t>
            </w:r>
          </w:p>
        </w:tc>
        <w:tc>
          <w:tcPr>
            <w:tcW w:w="7481" w:type="dxa"/>
          </w:tcPr>
          <w:p w14:paraId="265B7AB4" w14:textId="124F8B86" w:rsidR="00DB6C1C" w:rsidRPr="00F56D9A" w:rsidRDefault="00996A3E" w:rsidP="00996A3E">
            <w:pPr>
              <w:keepLines/>
              <w:widowControl w:val="0"/>
              <w:rPr>
                <w:rFonts w:ascii="Times New Roman" w:hAnsi="Times New Roman" w:cs="Times New Roman"/>
                <w:b/>
              </w:rPr>
            </w:pPr>
            <w:r w:rsidRPr="00F56D9A">
              <w:rPr>
                <w:rFonts w:ascii="Times New Roman" w:hAnsi="Times New Roman" w:cs="Times New Roman"/>
                <w:b/>
              </w:rPr>
              <w:t>WASTE MANAGEMENT PLAN</w:t>
            </w:r>
          </w:p>
          <w:p w14:paraId="69FC3392" w14:textId="7FA3CA32" w:rsidR="00996A3E" w:rsidRPr="00F56D9A" w:rsidRDefault="00EB6255" w:rsidP="00996A3E">
            <w:pPr>
              <w:keepLines/>
              <w:widowControl w:val="0"/>
              <w:rPr>
                <w:rFonts w:ascii="Times New Roman" w:hAnsi="Times New Roman" w:cs="Times New Roman"/>
              </w:rPr>
            </w:pPr>
            <w:r>
              <w:rPr>
                <w:rFonts w:ascii="Times New Roman" w:hAnsi="Times New Roman" w:cs="Times New Roman"/>
              </w:rPr>
              <w:lastRenderedPageBreak/>
              <w:t xml:space="preserve">Where applicable, </w:t>
            </w:r>
            <w:r w:rsidR="00C25BB1">
              <w:rPr>
                <w:rFonts w:ascii="Times New Roman" w:hAnsi="Times New Roman" w:cs="Times New Roman"/>
              </w:rPr>
              <w:t>a</w:t>
            </w:r>
            <w:r w:rsidR="00C25BB1" w:rsidRPr="00F56D9A">
              <w:rPr>
                <w:rFonts w:ascii="Times New Roman" w:hAnsi="Times New Roman" w:cs="Times New Roman"/>
              </w:rPr>
              <w:t xml:space="preserve">dopt </w:t>
            </w:r>
            <w:r w:rsidR="00996A3E" w:rsidRPr="00F56D9A">
              <w:rPr>
                <w:rFonts w:ascii="Times New Roman" w:hAnsi="Times New Roman" w:cs="Times New Roman"/>
              </w:rPr>
              <w:t>and implement a Waste Management Plan</w:t>
            </w:r>
            <w:r w:rsidR="008C157F" w:rsidRPr="00F56D9A">
              <w:rPr>
                <w:rFonts w:ascii="Times New Roman" w:hAnsi="Times New Roman" w:cs="Times New Roman"/>
              </w:rPr>
              <w:t xml:space="preserve"> (WMP)</w:t>
            </w:r>
            <w:r>
              <w:rPr>
                <w:rFonts w:ascii="Times New Roman" w:hAnsi="Times New Roman" w:cs="Times New Roman"/>
              </w:rPr>
              <w:t xml:space="preserve"> as part of </w:t>
            </w:r>
            <w:r w:rsidR="00C25BB1">
              <w:rPr>
                <w:rFonts w:ascii="Times New Roman" w:hAnsi="Times New Roman" w:cs="Times New Roman"/>
              </w:rPr>
              <w:t xml:space="preserve">site-specific </w:t>
            </w:r>
            <w:r>
              <w:rPr>
                <w:rFonts w:ascii="Times New Roman" w:hAnsi="Times New Roman" w:cs="Times New Roman"/>
              </w:rPr>
              <w:t>subproject ESIA/ESMP</w:t>
            </w:r>
            <w:r w:rsidR="00562040" w:rsidRPr="00F56D9A">
              <w:rPr>
                <w:rFonts w:ascii="Times New Roman" w:hAnsi="Times New Roman" w:cs="Times New Roman"/>
              </w:rPr>
              <w:t>, to manage hazardous and non-hazardous wastes, consistent with ESS3</w:t>
            </w:r>
            <w:r w:rsidR="00996A3E" w:rsidRPr="00F56D9A">
              <w:rPr>
                <w:rFonts w:ascii="Times New Roman" w:hAnsi="Times New Roman" w:cs="Times New Roman"/>
              </w:rPr>
              <w:t xml:space="preserve">.  </w:t>
            </w:r>
          </w:p>
        </w:tc>
        <w:tc>
          <w:tcPr>
            <w:tcW w:w="3510" w:type="dxa"/>
          </w:tcPr>
          <w:p w14:paraId="0B534A33" w14:textId="0AAA36D4" w:rsidR="00996A3E" w:rsidRPr="00F56D9A" w:rsidRDefault="007C3A05" w:rsidP="00996A3E">
            <w:pPr>
              <w:keepLines/>
              <w:widowControl w:val="0"/>
              <w:rPr>
                <w:rFonts w:ascii="Times New Roman" w:hAnsi="Times New Roman" w:cs="Times New Roman"/>
              </w:rPr>
            </w:pPr>
            <w:r w:rsidRPr="00F56D9A">
              <w:rPr>
                <w:rFonts w:ascii="Times New Roman" w:hAnsi="Times New Roman" w:cs="Times New Roman"/>
              </w:rPr>
              <w:lastRenderedPageBreak/>
              <w:t>A</w:t>
            </w:r>
            <w:r w:rsidR="00FC4EA4" w:rsidRPr="00F56D9A">
              <w:rPr>
                <w:rFonts w:ascii="Times New Roman" w:hAnsi="Times New Roman" w:cs="Times New Roman"/>
              </w:rPr>
              <w:t xml:space="preserve">dopt the WMP </w:t>
            </w:r>
            <w:r w:rsidR="00DB2CC8" w:rsidRPr="00F56D9A">
              <w:rPr>
                <w:rFonts w:ascii="Times New Roman" w:hAnsi="Times New Roman" w:cs="Times New Roman"/>
              </w:rPr>
              <w:t>prior to</w:t>
            </w:r>
            <w:r w:rsidR="00294CE5" w:rsidRPr="00F56D9A">
              <w:rPr>
                <w:rFonts w:ascii="Times New Roman" w:hAnsi="Times New Roman" w:cs="Times New Roman"/>
              </w:rPr>
              <w:t xml:space="preserve"> start of works</w:t>
            </w:r>
            <w:r w:rsidR="00DB2CC8" w:rsidRPr="00F56D9A">
              <w:rPr>
                <w:rFonts w:ascii="Times New Roman" w:hAnsi="Times New Roman" w:cs="Times New Roman"/>
              </w:rPr>
              <w:t xml:space="preserve"> </w:t>
            </w:r>
            <w:r w:rsidR="00996A3E" w:rsidRPr="00F56D9A">
              <w:rPr>
                <w:rFonts w:ascii="Times New Roman" w:hAnsi="Times New Roman" w:cs="Times New Roman"/>
              </w:rPr>
              <w:t>and thereafter throughout Project implementation].</w:t>
            </w:r>
          </w:p>
        </w:tc>
        <w:tc>
          <w:tcPr>
            <w:tcW w:w="2610" w:type="dxa"/>
          </w:tcPr>
          <w:p w14:paraId="1DAC9309"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PCT, PIT</w:t>
            </w:r>
          </w:p>
          <w:p w14:paraId="00919398"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 xml:space="preserve">Contractors </w:t>
            </w:r>
          </w:p>
          <w:p w14:paraId="1552380F" w14:textId="6BD7E118" w:rsidR="00996A3E"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2C991D67" w14:textId="77777777" w:rsidTr="00E46068">
        <w:trPr>
          <w:trHeight w:val="20"/>
        </w:trPr>
        <w:tc>
          <w:tcPr>
            <w:tcW w:w="704" w:type="dxa"/>
          </w:tcPr>
          <w:p w14:paraId="5F76716A" w14:textId="66258EBC"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3.2</w:t>
            </w:r>
          </w:p>
        </w:tc>
        <w:tc>
          <w:tcPr>
            <w:tcW w:w="7481" w:type="dxa"/>
          </w:tcPr>
          <w:p w14:paraId="5DF843FF" w14:textId="77777777" w:rsidR="00DB6C1C" w:rsidRPr="00F56D9A" w:rsidRDefault="00996A3E" w:rsidP="00996A3E">
            <w:pPr>
              <w:keepLines/>
              <w:widowControl w:val="0"/>
              <w:rPr>
                <w:rFonts w:ascii="Times New Roman" w:hAnsi="Times New Roman" w:cs="Times New Roman"/>
                <w:b/>
              </w:rPr>
            </w:pPr>
            <w:r w:rsidRPr="00F56D9A">
              <w:rPr>
                <w:rFonts w:ascii="Times New Roman" w:hAnsi="Times New Roman" w:cs="Times New Roman"/>
                <w:b/>
              </w:rPr>
              <w:t>RESOURCE EFFICIENCY AND POLLUTION PREVENTION AND MANAGEMENT</w:t>
            </w:r>
          </w:p>
          <w:p w14:paraId="5DE9D93B" w14:textId="650581A7" w:rsidR="00996A3E" w:rsidRPr="00F56D9A" w:rsidRDefault="750CB810" w:rsidP="71039F57">
            <w:pPr>
              <w:keepLines/>
              <w:widowControl w:val="0"/>
              <w:rPr>
                <w:rFonts w:ascii="Times New Roman" w:hAnsi="Times New Roman" w:cs="Times New Roman"/>
              </w:rPr>
            </w:pPr>
            <w:r w:rsidRPr="00F56D9A">
              <w:rPr>
                <w:rFonts w:ascii="Times New Roman" w:hAnsi="Times New Roman" w:cs="Times New Roman"/>
              </w:rPr>
              <w:t>Incorporate r</w:t>
            </w:r>
            <w:r w:rsidR="1ACA986F" w:rsidRPr="00F56D9A">
              <w:rPr>
                <w:rFonts w:ascii="Times New Roman" w:hAnsi="Times New Roman" w:cs="Times New Roman"/>
              </w:rPr>
              <w:t xml:space="preserve">esource efficiency and pollution prevention and management measures </w:t>
            </w:r>
            <w:r w:rsidR="1C85EE4E" w:rsidRPr="00F56D9A">
              <w:rPr>
                <w:rFonts w:ascii="Times New Roman" w:hAnsi="Times New Roman" w:cs="Times New Roman"/>
              </w:rPr>
              <w:t xml:space="preserve">in </w:t>
            </w:r>
            <w:r w:rsidR="1ACA986F" w:rsidRPr="00F56D9A">
              <w:rPr>
                <w:rFonts w:ascii="Times New Roman" w:hAnsi="Times New Roman" w:cs="Times New Roman"/>
              </w:rPr>
              <w:t xml:space="preserve">the ESMP to be prepared under action </w:t>
            </w:r>
            <w:r w:rsidR="00C25BB1">
              <w:rPr>
                <w:rFonts w:ascii="Times New Roman" w:hAnsi="Times New Roman" w:cs="Times New Roman"/>
              </w:rPr>
              <w:t xml:space="preserve">[1.2] and </w:t>
            </w:r>
            <w:r w:rsidR="00D7814D" w:rsidRPr="00F56D9A">
              <w:rPr>
                <w:rFonts w:ascii="Times New Roman" w:hAnsi="Times New Roman" w:cs="Times New Roman"/>
              </w:rPr>
              <w:t>[</w:t>
            </w:r>
            <w:r w:rsidR="00294CE5" w:rsidRPr="00F56D9A">
              <w:rPr>
                <w:rFonts w:ascii="Times New Roman" w:hAnsi="Times New Roman" w:cs="Times New Roman"/>
              </w:rPr>
              <w:t>3.1</w:t>
            </w:r>
            <w:r w:rsidR="62338B34" w:rsidRPr="00F56D9A">
              <w:rPr>
                <w:rFonts w:ascii="Times New Roman" w:hAnsi="Times New Roman" w:cs="Times New Roman"/>
              </w:rPr>
              <w:t>]</w:t>
            </w:r>
            <w:r w:rsidR="1ACA986F" w:rsidRPr="00F56D9A">
              <w:rPr>
                <w:rFonts w:ascii="Times New Roman" w:hAnsi="Times New Roman" w:cs="Times New Roman"/>
              </w:rPr>
              <w:t xml:space="preserve"> above</w:t>
            </w:r>
          </w:p>
        </w:tc>
        <w:tc>
          <w:tcPr>
            <w:tcW w:w="3510" w:type="dxa"/>
          </w:tcPr>
          <w:p w14:paraId="6F3F9196" w14:textId="4614835D" w:rsidR="00996A3E" w:rsidRPr="00F56D9A" w:rsidDel="002D5209" w:rsidRDefault="00294CE5" w:rsidP="00996A3E">
            <w:pPr>
              <w:keepLines/>
              <w:widowControl w:val="0"/>
              <w:rPr>
                <w:rFonts w:ascii="Times New Roman" w:hAnsi="Times New Roman" w:cs="Times New Roman"/>
              </w:rPr>
            </w:pPr>
            <w:r w:rsidRPr="00F56D9A">
              <w:rPr>
                <w:rFonts w:ascii="Times New Roman" w:hAnsi="Times New Roman" w:cs="Times New Roman"/>
              </w:rPr>
              <w:t xml:space="preserve"> Prior to start of works and thereafter throughout Project implementation.</w:t>
            </w:r>
          </w:p>
        </w:tc>
        <w:tc>
          <w:tcPr>
            <w:tcW w:w="2610" w:type="dxa"/>
          </w:tcPr>
          <w:p w14:paraId="2263FEC1"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PCT, PIT</w:t>
            </w:r>
          </w:p>
          <w:p w14:paraId="7130FC37" w14:textId="77777777" w:rsidR="00294CE5"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 xml:space="preserve">Contractors </w:t>
            </w:r>
          </w:p>
          <w:p w14:paraId="74C10992" w14:textId="7F48BC78" w:rsidR="00996A3E" w:rsidRPr="00F56D9A" w:rsidRDefault="00294CE5" w:rsidP="00294CE5">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09A27C88" w14:textId="77777777" w:rsidTr="6D76961D">
        <w:trPr>
          <w:trHeight w:val="20"/>
        </w:trPr>
        <w:tc>
          <w:tcPr>
            <w:tcW w:w="14305" w:type="dxa"/>
            <w:gridSpan w:val="4"/>
            <w:shd w:val="clear" w:color="auto" w:fill="F4B083" w:themeFill="accent2" w:themeFillTint="99"/>
          </w:tcPr>
          <w:p w14:paraId="4BE775E4" w14:textId="18F372DD"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 xml:space="preserve">ESS 4:  COMMUNITY HEALTH AND SAFETY </w:t>
            </w:r>
          </w:p>
        </w:tc>
      </w:tr>
      <w:tr w:rsidR="00F56D9A" w:rsidRPr="00F56D9A" w14:paraId="5CB0AF2C" w14:textId="77777777" w:rsidTr="00E46068">
        <w:trPr>
          <w:trHeight w:val="20"/>
        </w:trPr>
        <w:tc>
          <w:tcPr>
            <w:tcW w:w="704" w:type="dxa"/>
          </w:tcPr>
          <w:p w14:paraId="677965BA" w14:textId="706CFD06"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4.1</w:t>
            </w:r>
          </w:p>
        </w:tc>
        <w:tc>
          <w:tcPr>
            <w:tcW w:w="7481" w:type="dxa"/>
          </w:tcPr>
          <w:p w14:paraId="62535D39" w14:textId="77777777" w:rsidR="00DB6C1C"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TRAFFIC AND ROAD SAFETY</w:t>
            </w:r>
          </w:p>
          <w:p w14:paraId="3740731A" w14:textId="7CED8399" w:rsidR="00996A3E" w:rsidRPr="00F56D9A" w:rsidRDefault="3ED06B3D" w:rsidP="71039F57">
            <w:pPr>
              <w:keepLines/>
              <w:widowControl w:val="0"/>
              <w:rPr>
                <w:rFonts w:ascii="Times New Roman" w:hAnsi="Times New Roman" w:cs="Times New Roman"/>
                <w:b/>
                <w:bCs/>
              </w:rPr>
            </w:pPr>
            <w:r w:rsidRPr="00F56D9A">
              <w:rPr>
                <w:rFonts w:ascii="Times New Roman" w:hAnsi="Times New Roman" w:cs="Times New Roman"/>
              </w:rPr>
              <w:t xml:space="preserve">Incorporate </w:t>
            </w:r>
            <w:r w:rsidR="1ACA986F" w:rsidRPr="00F56D9A">
              <w:rPr>
                <w:rFonts w:ascii="Times New Roman" w:hAnsi="Times New Roman" w:cs="Times New Roman"/>
              </w:rPr>
              <w:t xml:space="preserve">measures to manage traffic and road safety risks as required </w:t>
            </w:r>
            <w:r w:rsidRPr="00F56D9A">
              <w:rPr>
                <w:rFonts w:ascii="Times New Roman" w:hAnsi="Times New Roman" w:cs="Times New Roman"/>
              </w:rPr>
              <w:t>in the ESMP to be prepared under action</w:t>
            </w:r>
            <w:r w:rsidR="005436E3" w:rsidRPr="00F56D9A">
              <w:rPr>
                <w:rFonts w:ascii="Times New Roman" w:hAnsi="Times New Roman" w:cs="Times New Roman"/>
              </w:rPr>
              <w:t xml:space="preserve"> 1.2 </w:t>
            </w:r>
            <w:r w:rsidRPr="00F56D9A">
              <w:rPr>
                <w:rFonts w:ascii="Times New Roman" w:hAnsi="Times New Roman" w:cs="Times New Roman"/>
              </w:rPr>
              <w:t>above.</w:t>
            </w:r>
          </w:p>
        </w:tc>
        <w:tc>
          <w:tcPr>
            <w:tcW w:w="3510" w:type="dxa"/>
          </w:tcPr>
          <w:p w14:paraId="3E8C80D1" w14:textId="16B0E7EF" w:rsidR="00996A3E" w:rsidRPr="00F56D9A" w:rsidRDefault="00003586" w:rsidP="00996A3E">
            <w:pPr>
              <w:keepLines/>
              <w:widowControl w:val="0"/>
              <w:rPr>
                <w:rFonts w:ascii="Times New Roman" w:hAnsi="Times New Roman" w:cs="Times New Roman"/>
              </w:rPr>
            </w:pPr>
            <w:r>
              <w:rPr>
                <w:rFonts w:ascii="Times New Roman" w:hAnsi="Times New Roman" w:cs="Times New Roman"/>
              </w:rPr>
              <w:t>P</w:t>
            </w:r>
            <w:r w:rsidRPr="00F56D9A">
              <w:rPr>
                <w:rFonts w:ascii="Times New Roman" w:hAnsi="Times New Roman" w:cs="Times New Roman"/>
              </w:rPr>
              <w:t xml:space="preserve">rior to start of works </w:t>
            </w:r>
            <w:r w:rsidR="001E5B9C">
              <w:rPr>
                <w:rFonts w:ascii="Times New Roman" w:hAnsi="Times New Roman" w:cs="Times New Roman"/>
              </w:rPr>
              <w:t>and d</w:t>
            </w:r>
            <w:r w:rsidR="00325AD2" w:rsidRPr="00F56D9A">
              <w:rPr>
                <w:rFonts w:ascii="Times New Roman" w:hAnsi="Times New Roman" w:cs="Times New Roman"/>
              </w:rPr>
              <w:t xml:space="preserve">uring </w:t>
            </w:r>
            <w:r w:rsidR="001E5B9C">
              <w:rPr>
                <w:rFonts w:ascii="Times New Roman" w:hAnsi="Times New Roman" w:cs="Times New Roman"/>
              </w:rPr>
              <w:t xml:space="preserve">the </w:t>
            </w:r>
            <w:r w:rsidR="00325AD2" w:rsidRPr="00F56D9A">
              <w:rPr>
                <w:rFonts w:ascii="Times New Roman" w:hAnsi="Times New Roman" w:cs="Times New Roman"/>
              </w:rPr>
              <w:t xml:space="preserve">Construction Phase </w:t>
            </w:r>
          </w:p>
        </w:tc>
        <w:tc>
          <w:tcPr>
            <w:tcW w:w="2610" w:type="dxa"/>
          </w:tcPr>
          <w:p w14:paraId="1B055291" w14:textId="77777777" w:rsidR="00325AD2" w:rsidRPr="00F56D9A" w:rsidRDefault="00325AD2" w:rsidP="00325AD2">
            <w:pPr>
              <w:keepLines/>
              <w:widowControl w:val="0"/>
              <w:rPr>
                <w:rFonts w:ascii="Times New Roman" w:hAnsi="Times New Roman" w:cs="Times New Roman"/>
              </w:rPr>
            </w:pPr>
            <w:r w:rsidRPr="00F56D9A">
              <w:rPr>
                <w:rFonts w:ascii="Times New Roman" w:hAnsi="Times New Roman" w:cs="Times New Roman"/>
              </w:rPr>
              <w:t>PCT, PIT</w:t>
            </w:r>
          </w:p>
          <w:p w14:paraId="363D33A8" w14:textId="77777777" w:rsidR="00325AD2" w:rsidRPr="00F56D9A" w:rsidRDefault="00325AD2" w:rsidP="00325AD2">
            <w:pPr>
              <w:keepLines/>
              <w:widowControl w:val="0"/>
              <w:rPr>
                <w:rFonts w:ascii="Times New Roman" w:hAnsi="Times New Roman" w:cs="Times New Roman"/>
              </w:rPr>
            </w:pPr>
            <w:r w:rsidRPr="00F56D9A">
              <w:rPr>
                <w:rFonts w:ascii="Times New Roman" w:hAnsi="Times New Roman" w:cs="Times New Roman"/>
              </w:rPr>
              <w:t xml:space="preserve">Contractors </w:t>
            </w:r>
          </w:p>
          <w:p w14:paraId="2F3699A2" w14:textId="64F38999" w:rsidR="00996A3E" w:rsidRPr="00F56D9A" w:rsidRDefault="00325AD2" w:rsidP="00325AD2">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53E7ECFB" w14:textId="77777777" w:rsidTr="00E46068">
        <w:trPr>
          <w:trHeight w:val="20"/>
        </w:trPr>
        <w:tc>
          <w:tcPr>
            <w:tcW w:w="704" w:type="dxa"/>
          </w:tcPr>
          <w:p w14:paraId="48A8A528" w14:textId="1AC86E87"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4.2</w:t>
            </w:r>
          </w:p>
        </w:tc>
        <w:tc>
          <w:tcPr>
            <w:tcW w:w="7481" w:type="dxa"/>
          </w:tcPr>
          <w:p w14:paraId="08F8CD68" w14:textId="4BECC7F3" w:rsidR="00DB6C1C" w:rsidRPr="00F56D9A" w:rsidRDefault="00996A3E" w:rsidP="00996A3E">
            <w:pPr>
              <w:keepLines/>
              <w:widowControl w:val="0"/>
              <w:rPr>
                <w:rFonts w:ascii="Times New Roman" w:hAnsi="Times New Roman" w:cs="Times New Roman"/>
                <w:b/>
              </w:rPr>
            </w:pPr>
            <w:r w:rsidRPr="00F56D9A">
              <w:rPr>
                <w:rFonts w:ascii="Times New Roman" w:hAnsi="Times New Roman" w:cs="Times New Roman"/>
                <w:b/>
              </w:rPr>
              <w:t>COMMUNITY HEALTH AND SAFETY</w:t>
            </w:r>
          </w:p>
          <w:p w14:paraId="08D4C75A" w14:textId="380B673D" w:rsidR="00996A3E" w:rsidRPr="00F56D9A" w:rsidRDefault="00E43175" w:rsidP="00996A3E">
            <w:pPr>
              <w:keepLines/>
              <w:widowControl w:val="0"/>
              <w:rPr>
                <w:rFonts w:ascii="Times New Roman" w:hAnsi="Times New Roman" w:cs="Times New Roman"/>
                <w:b/>
              </w:rPr>
            </w:pPr>
            <w:r w:rsidRPr="00F56D9A">
              <w:rPr>
                <w:rFonts w:ascii="Times New Roman" w:hAnsi="Times New Roman" w:cs="Times New Roman"/>
              </w:rPr>
              <w:t>A</w:t>
            </w:r>
            <w:r w:rsidR="00996A3E" w:rsidRPr="00F56D9A">
              <w:rPr>
                <w:rFonts w:ascii="Times New Roman" w:hAnsi="Times New Roman" w:cs="Times New Roman"/>
              </w:rPr>
              <w:t xml:space="preserve">ssess and manage specific risks and impacts to the community arising from Project </w:t>
            </w:r>
            <w:r w:rsidR="00F87902" w:rsidRPr="00F56D9A">
              <w:rPr>
                <w:rFonts w:ascii="Times New Roman" w:hAnsi="Times New Roman" w:cs="Times New Roman"/>
              </w:rPr>
              <w:t>activities, such</w:t>
            </w:r>
            <w:r w:rsidR="00C25BB1">
              <w:rPr>
                <w:rFonts w:ascii="Times New Roman" w:hAnsi="Times New Roman" w:cs="Times New Roman"/>
              </w:rPr>
              <w:t xml:space="preserve"> as infrastructure design and equipment design and safety, safety of services, traffic and road safety, community exposure to health issues, management and safety of haza</w:t>
            </w:r>
            <w:r w:rsidR="00C25BB1" w:rsidRPr="00B62402">
              <w:rPr>
                <w:rFonts w:ascii="Times New Roman" w:hAnsi="Times New Roman" w:cs="Times New Roman"/>
              </w:rPr>
              <w:t xml:space="preserve">rdous materials, </w:t>
            </w:r>
            <w:r w:rsidR="00B62402" w:rsidRPr="00B62402">
              <w:rPr>
                <w:rFonts w:ascii="Times New Roman" w:eastAsia="Times New Roman" w:hAnsi="Times New Roman" w:cs="Times New Roman"/>
              </w:rPr>
              <w:t>flooding, erosion, landslide, exposure to contaminants,</w:t>
            </w:r>
            <w:r w:rsidR="00B62402" w:rsidRPr="00B62402">
              <w:rPr>
                <w:rFonts w:ascii="Times New Roman" w:hAnsi="Times New Roman" w:cs="Times New Roman"/>
              </w:rPr>
              <w:t xml:space="preserve"> </w:t>
            </w:r>
            <w:r w:rsidR="00C25BB1">
              <w:rPr>
                <w:rFonts w:ascii="Times New Roman" w:hAnsi="Times New Roman" w:cs="Times New Roman"/>
              </w:rPr>
              <w:t xml:space="preserve">emergency preparedness </w:t>
            </w:r>
            <w:r w:rsidR="00912E39">
              <w:rPr>
                <w:rFonts w:ascii="Times New Roman" w:hAnsi="Times New Roman" w:cs="Times New Roman"/>
              </w:rPr>
              <w:t>and response</w:t>
            </w:r>
            <w:r w:rsidR="00C25BB1" w:rsidRPr="00F56D9A">
              <w:rPr>
                <w:rFonts w:ascii="Times New Roman" w:hAnsi="Times New Roman" w:cs="Times New Roman"/>
              </w:rPr>
              <w:t>,</w:t>
            </w:r>
            <w:r w:rsidR="0009750F">
              <w:rPr>
                <w:rFonts w:ascii="Times New Roman" w:hAnsi="Times New Roman" w:cs="Times New Roman"/>
              </w:rPr>
              <w:t xml:space="preserve"> O&amp;M issues and Section 1.2</w:t>
            </w:r>
            <w:r w:rsidR="00C25BB1" w:rsidRPr="00F56D9A">
              <w:rPr>
                <w:rFonts w:ascii="Times New Roman" w:hAnsi="Times New Roman" w:cs="Times New Roman"/>
              </w:rPr>
              <w:t xml:space="preserve"> </w:t>
            </w:r>
            <w:r w:rsidR="00996A3E" w:rsidRPr="00F56D9A">
              <w:rPr>
                <w:rFonts w:ascii="Times New Roman" w:hAnsi="Times New Roman" w:cs="Times New Roman"/>
              </w:rPr>
              <w:t xml:space="preserve">and include </w:t>
            </w:r>
            <w:r w:rsidR="001B08BC" w:rsidRPr="00F56D9A">
              <w:rPr>
                <w:rFonts w:ascii="Times New Roman" w:hAnsi="Times New Roman" w:cs="Times New Roman"/>
              </w:rPr>
              <w:t xml:space="preserve">mitigation </w:t>
            </w:r>
            <w:r w:rsidR="00996A3E" w:rsidRPr="00F56D9A">
              <w:rPr>
                <w:rFonts w:ascii="Times New Roman" w:hAnsi="Times New Roman" w:cs="Times New Roman"/>
              </w:rPr>
              <w:t>measures in the ESMPs to be prepared in accordance with the ESMF</w:t>
            </w:r>
            <w:r w:rsidR="00F87902">
              <w:rPr>
                <w:rFonts w:ascii="Times New Roman" w:hAnsi="Times New Roman" w:cs="Times New Roman"/>
              </w:rPr>
              <w:t>.</w:t>
            </w:r>
          </w:p>
        </w:tc>
        <w:tc>
          <w:tcPr>
            <w:tcW w:w="3510" w:type="dxa"/>
          </w:tcPr>
          <w:p w14:paraId="65F076AC" w14:textId="5AB5D83B" w:rsidR="00996A3E" w:rsidRPr="00F56D9A" w:rsidRDefault="00EB013D" w:rsidP="00996A3E">
            <w:pPr>
              <w:keepLines/>
              <w:widowControl w:val="0"/>
              <w:rPr>
                <w:rFonts w:ascii="Times New Roman" w:hAnsi="Times New Roman" w:cs="Times New Roman"/>
              </w:rPr>
            </w:pPr>
            <w:r w:rsidRPr="00F56D9A">
              <w:rPr>
                <w:rFonts w:ascii="Times New Roman" w:hAnsi="Times New Roman" w:cs="Times New Roman"/>
              </w:rPr>
              <w:t xml:space="preserve">During Preparation of Various ESS documents and during implementation of the ESMPs </w:t>
            </w:r>
          </w:p>
        </w:tc>
        <w:tc>
          <w:tcPr>
            <w:tcW w:w="2610" w:type="dxa"/>
          </w:tcPr>
          <w:p w14:paraId="6FC6C87E" w14:textId="77777777" w:rsidR="00996A3E" w:rsidRPr="00F56D9A" w:rsidRDefault="00996A3E" w:rsidP="00996A3E">
            <w:pPr>
              <w:keepLines/>
              <w:widowControl w:val="0"/>
              <w:rPr>
                <w:rFonts w:ascii="Times New Roman" w:hAnsi="Times New Roman" w:cs="Times New Roman"/>
              </w:rPr>
            </w:pPr>
          </w:p>
          <w:p w14:paraId="42E7DF3D" w14:textId="77777777" w:rsidR="00EB013D" w:rsidRPr="00F56D9A" w:rsidRDefault="00EB013D" w:rsidP="00EB013D">
            <w:pPr>
              <w:keepLines/>
              <w:widowControl w:val="0"/>
              <w:rPr>
                <w:rFonts w:ascii="Times New Roman" w:hAnsi="Times New Roman" w:cs="Times New Roman"/>
              </w:rPr>
            </w:pPr>
            <w:r w:rsidRPr="00F56D9A">
              <w:rPr>
                <w:rFonts w:ascii="Times New Roman" w:hAnsi="Times New Roman" w:cs="Times New Roman"/>
              </w:rPr>
              <w:t>PCT, PIT</w:t>
            </w:r>
          </w:p>
          <w:p w14:paraId="4FA0BA26" w14:textId="28E1212A" w:rsidR="00EB013D" w:rsidRPr="00F56D9A" w:rsidRDefault="00EB013D" w:rsidP="00EB013D">
            <w:pPr>
              <w:keepLines/>
              <w:widowControl w:val="0"/>
              <w:rPr>
                <w:rFonts w:ascii="Times New Roman" w:hAnsi="Times New Roman" w:cs="Times New Roman"/>
              </w:rPr>
            </w:pPr>
            <w:r w:rsidRPr="00F56D9A">
              <w:rPr>
                <w:rFonts w:ascii="Times New Roman" w:hAnsi="Times New Roman" w:cs="Times New Roman"/>
              </w:rPr>
              <w:t xml:space="preserve">Design Consultants </w:t>
            </w:r>
          </w:p>
          <w:p w14:paraId="546C0A70" w14:textId="77777777" w:rsidR="00EB013D" w:rsidRPr="00F56D9A" w:rsidRDefault="00EB013D" w:rsidP="00EB013D">
            <w:pPr>
              <w:keepLines/>
              <w:widowControl w:val="0"/>
              <w:rPr>
                <w:rFonts w:ascii="Times New Roman" w:hAnsi="Times New Roman" w:cs="Times New Roman"/>
              </w:rPr>
            </w:pPr>
            <w:r w:rsidRPr="00F56D9A">
              <w:rPr>
                <w:rFonts w:ascii="Times New Roman" w:hAnsi="Times New Roman" w:cs="Times New Roman"/>
              </w:rPr>
              <w:t xml:space="preserve">Contractors </w:t>
            </w:r>
          </w:p>
          <w:p w14:paraId="5505A06A" w14:textId="4FD95E60" w:rsidR="00996A3E" w:rsidRPr="00F56D9A" w:rsidRDefault="00EB013D" w:rsidP="00EB013D">
            <w:pPr>
              <w:keepLines/>
              <w:widowControl w:val="0"/>
              <w:rPr>
                <w:rFonts w:ascii="Times New Roman" w:hAnsi="Times New Roman" w:cs="Times New Roman"/>
              </w:rPr>
            </w:pPr>
            <w:r w:rsidRPr="00F56D9A">
              <w:rPr>
                <w:rFonts w:ascii="Times New Roman" w:hAnsi="Times New Roman" w:cs="Times New Roman"/>
              </w:rPr>
              <w:t>Supervision Consultants</w:t>
            </w:r>
          </w:p>
        </w:tc>
      </w:tr>
      <w:tr w:rsidR="00F56D9A" w:rsidRPr="00F56D9A" w14:paraId="7348D2F7" w14:textId="77777777" w:rsidTr="00E46068">
        <w:trPr>
          <w:trHeight w:val="20"/>
        </w:trPr>
        <w:tc>
          <w:tcPr>
            <w:tcW w:w="704" w:type="dxa"/>
          </w:tcPr>
          <w:p w14:paraId="40A6C56E" w14:textId="38068A20"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4.3</w:t>
            </w:r>
          </w:p>
        </w:tc>
        <w:tc>
          <w:tcPr>
            <w:tcW w:w="7481" w:type="dxa"/>
          </w:tcPr>
          <w:p w14:paraId="059BB791" w14:textId="7BC2F6E5" w:rsidR="005436E3" w:rsidRPr="00F56D9A" w:rsidRDefault="00996A3E" w:rsidP="00F96CA0">
            <w:pPr>
              <w:keepLines/>
              <w:widowControl w:val="0"/>
              <w:rPr>
                <w:rFonts w:ascii="Times New Roman" w:hAnsi="Times New Roman" w:cs="Times New Roman"/>
              </w:rPr>
            </w:pPr>
            <w:r w:rsidRPr="00F56D9A">
              <w:rPr>
                <w:rFonts w:ascii="Times New Roman" w:hAnsi="Times New Roman" w:cs="Times New Roman"/>
                <w:b/>
              </w:rPr>
              <w:t xml:space="preserve">SEA </w:t>
            </w:r>
            <w:r w:rsidR="00377292" w:rsidRPr="00F56D9A">
              <w:rPr>
                <w:rFonts w:ascii="Times New Roman" w:hAnsi="Times New Roman" w:cs="Times New Roman"/>
                <w:b/>
              </w:rPr>
              <w:t xml:space="preserve">AND SH </w:t>
            </w:r>
            <w:r w:rsidRPr="00F56D9A">
              <w:rPr>
                <w:rFonts w:ascii="Times New Roman" w:hAnsi="Times New Roman" w:cs="Times New Roman"/>
                <w:b/>
              </w:rPr>
              <w:t>RISKS</w:t>
            </w:r>
          </w:p>
          <w:p w14:paraId="593047B2" w14:textId="65B73FBD" w:rsidR="003B1303" w:rsidRDefault="005436E3" w:rsidP="003B1303">
            <w:pPr>
              <w:pStyle w:val="TableParagraph"/>
              <w:tabs>
                <w:tab w:val="left" w:pos="298"/>
              </w:tabs>
              <w:ind w:left="297" w:right="713"/>
              <w:rPr>
                <w:rFonts w:ascii="Times New Roman" w:eastAsiaTheme="minorHAnsi" w:hAnsi="Times New Roman" w:cs="Times New Roman"/>
              </w:rPr>
            </w:pPr>
            <w:r w:rsidRPr="00F56D9A">
              <w:rPr>
                <w:rFonts w:ascii="Times New Roman" w:eastAsiaTheme="minorHAnsi" w:hAnsi="Times New Roman" w:cs="Times New Roman"/>
              </w:rPr>
              <w:t xml:space="preserve">To manage </w:t>
            </w:r>
            <w:r w:rsidR="003B1303">
              <w:rPr>
                <w:rFonts w:ascii="Times New Roman" w:eastAsiaTheme="minorHAnsi" w:hAnsi="Times New Roman" w:cs="Times New Roman"/>
              </w:rPr>
              <w:t xml:space="preserve">the Project’s </w:t>
            </w:r>
            <w:r w:rsidRPr="00F56D9A">
              <w:rPr>
                <w:rFonts w:ascii="Times New Roman" w:eastAsiaTheme="minorHAnsi" w:hAnsi="Times New Roman" w:cs="Times New Roman"/>
              </w:rPr>
              <w:t xml:space="preserve">SEA/SH and GBV </w:t>
            </w:r>
            <w:r w:rsidR="00F87902" w:rsidRPr="00F56D9A">
              <w:rPr>
                <w:rFonts w:ascii="Times New Roman" w:eastAsiaTheme="minorHAnsi" w:hAnsi="Times New Roman" w:cs="Times New Roman"/>
              </w:rPr>
              <w:t>risks</w:t>
            </w:r>
            <w:r w:rsidR="00F87902">
              <w:rPr>
                <w:rFonts w:ascii="Times New Roman" w:eastAsiaTheme="minorHAnsi" w:hAnsi="Times New Roman" w:cs="Times New Roman"/>
              </w:rPr>
              <w:t>:</w:t>
            </w:r>
          </w:p>
          <w:p w14:paraId="25F81ADC" w14:textId="01C11DCD" w:rsidR="003B1303" w:rsidRPr="002E67E0" w:rsidRDefault="0058447E" w:rsidP="005436E3">
            <w:pPr>
              <w:pStyle w:val="TableParagraph"/>
              <w:numPr>
                <w:ilvl w:val="0"/>
                <w:numId w:val="36"/>
              </w:numPr>
              <w:tabs>
                <w:tab w:val="left" w:pos="298"/>
              </w:tabs>
              <w:ind w:right="713"/>
              <w:rPr>
                <w:rFonts w:ascii="Times New Roman" w:eastAsiaTheme="minorHAnsi" w:hAnsi="Times New Roman" w:cs="Times New Roman"/>
              </w:rPr>
            </w:pPr>
            <w:r>
              <w:rPr>
                <w:rFonts w:ascii="Times New Roman" w:eastAsiaTheme="minorHAnsi" w:hAnsi="Times New Roman" w:cs="Times New Roman"/>
              </w:rPr>
              <w:t xml:space="preserve"> The ESMF </w:t>
            </w:r>
            <w:r w:rsidR="00884461">
              <w:rPr>
                <w:rFonts w:ascii="Times New Roman" w:eastAsiaTheme="minorHAnsi" w:hAnsi="Times New Roman" w:cs="Times New Roman"/>
              </w:rPr>
              <w:t xml:space="preserve">and ESIA </w:t>
            </w:r>
            <w:r>
              <w:rPr>
                <w:rFonts w:ascii="Times New Roman" w:eastAsiaTheme="minorHAnsi" w:hAnsi="Times New Roman" w:cs="Times New Roman"/>
              </w:rPr>
              <w:t xml:space="preserve">will </w:t>
            </w:r>
            <w:r w:rsidR="00884461">
              <w:rPr>
                <w:rFonts w:ascii="Times New Roman" w:eastAsiaTheme="minorHAnsi" w:hAnsi="Times New Roman" w:cs="Times New Roman"/>
              </w:rPr>
              <w:t>assess and include measures to mitigate the risks</w:t>
            </w:r>
          </w:p>
          <w:p w14:paraId="643D5F34" w14:textId="38C32961" w:rsidR="005436E3" w:rsidRDefault="003B1303" w:rsidP="005436E3">
            <w:pPr>
              <w:pStyle w:val="TableParagraph"/>
              <w:numPr>
                <w:ilvl w:val="0"/>
                <w:numId w:val="36"/>
              </w:numPr>
              <w:tabs>
                <w:tab w:val="left" w:pos="298"/>
              </w:tabs>
              <w:ind w:right="713"/>
              <w:rPr>
                <w:rFonts w:ascii="Times New Roman" w:eastAsiaTheme="minorHAnsi" w:hAnsi="Times New Roman" w:cs="Times New Roman"/>
              </w:rPr>
            </w:pPr>
            <w:r>
              <w:rPr>
                <w:rFonts w:ascii="Times New Roman" w:eastAsiaTheme="minorHAnsi" w:hAnsi="Times New Roman" w:cs="Times New Roman"/>
              </w:rPr>
              <w:t>D</w:t>
            </w:r>
            <w:r w:rsidR="005436E3" w:rsidRPr="00F56D9A">
              <w:rPr>
                <w:rFonts w:ascii="Times New Roman" w:eastAsiaTheme="minorHAnsi" w:hAnsi="Times New Roman" w:cs="Times New Roman"/>
              </w:rPr>
              <w:t xml:space="preserve">evelop </w:t>
            </w:r>
            <w:r>
              <w:rPr>
                <w:rFonts w:ascii="Times New Roman" w:eastAsiaTheme="minorHAnsi" w:hAnsi="Times New Roman" w:cs="Times New Roman"/>
              </w:rPr>
              <w:t xml:space="preserve">and implement </w:t>
            </w:r>
            <w:r w:rsidR="005436E3" w:rsidRPr="00F56D9A">
              <w:rPr>
                <w:rFonts w:ascii="Times New Roman" w:eastAsiaTheme="minorHAnsi" w:hAnsi="Times New Roman" w:cs="Times New Roman"/>
              </w:rPr>
              <w:t xml:space="preserve">mitigation measures as part of the sub-project ESMPs, </w:t>
            </w:r>
            <w:r w:rsidR="00CC7BD8">
              <w:rPr>
                <w:rFonts w:ascii="Times New Roman" w:eastAsiaTheme="minorHAnsi" w:hAnsi="Times New Roman" w:cs="Times New Roman"/>
              </w:rPr>
              <w:t>and in the subprojects bid documents.</w:t>
            </w:r>
          </w:p>
          <w:p w14:paraId="258019FA" w14:textId="0552596A" w:rsidR="00CC7BD8" w:rsidRPr="00F56D9A" w:rsidRDefault="00CC7BD8" w:rsidP="00CC7BD8">
            <w:pPr>
              <w:pStyle w:val="TableParagraph"/>
              <w:tabs>
                <w:tab w:val="left" w:pos="298"/>
              </w:tabs>
              <w:ind w:left="297" w:right="713"/>
              <w:rPr>
                <w:rFonts w:ascii="Times New Roman" w:eastAsiaTheme="minorHAnsi" w:hAnsi="Times New Roman" w:cs="Times New Roman"/>
              </w:rPr>
            </w:pPr>
            <w:r>
              <w:rPr>
                <w:rFonts w:ascii="Times New Roman" w:eastAsiaTheme="minorHAnsi" w:hAnsi="Times New Roman" w:cs="Times New Roman"/>
              </w:rPr>
              <w:t xml:space="preserve"> </w:t>
            </w:r>
          </w:p>
          <w:p w14:paraId="217A342C" w14:textId="77777777" w:rsidR="005436E3" w:rsidRPr="00F56D9A" w:rsidRDefault="005436E3" w:rsidP="005436E3">
            <w:pPr>
              <w:pStyle w:val="TableParagraph"/>
              <w:numPr>
                <w:ilvl w:val="0"/>
                <w:numId w:val="36"/>
              </w:numPr>
              <w:tabs>
                <w:tab w:val="left" w:pos="298"/>
              </w:tabs>
              <w:ind w:right="286"/>
              <w:rPr>
                <w:rFonts w:ascii="Times New Roman" w:eastAsiaTheme="minorHAnsi" w:hAnsi="Times New Roman" w:cs="Times New Roman"/>
              </w:rPr>
            </w:pPr>
            <w:r w:rsidRPr="00F56D9A">
              <w:rPr>
                <w:rFonts w:ascii="Times New Roman" w:eastAsiaTheme="minorHAnsi" w:hAnsi="Times New Roman" w:cs="Times New Roman"/>
              </w:rPr>
              <w:t>Engage qualified institutions (</w:t>
            </w:r>
            <w:proofErr w:type="gramStart"/>
            <w:r w:rsidRPr="00F56D9A">
              <w:rPr>
                <w:rFonts w:ascii="Times New Roman" w:eastAsiaTheme="minorHAnsi" w:hAnsi="Times New Roman" w:cs="Times New Roman"/>
              </w:rPr>
              <w:t>e.g.</w:t>
            </w:r>
            <w:proofErr w:type="gramEnd"/>
            <w:r w:rsidRPr="00F56D9A">
              <w:rPr>
                <w:rFonts w:ascii="Times New Roman" w:eastAsiaTheme="minorHAnsi" w:hAnsi="Times New Roman" w:cs="Times New Roman"/>
              </w:rPr>
              <w:t xml:space="preserve"> NGOs, Government Hospitals etc.), to give Toolbox talks on GBV and SEA/SH risks continuous training and awareness and offer GBV (psychosocial and legal) and referral services as needed.</w:t>
            </w:r>
          </w:p>
          <w:p w14:paraId="68302D23" w14:textId="77777777" w:rsidR="005436E3" w:rsidRPr="00F56D9A" w:rsidRDefault="005436E3" w:rsidP="005436E3">
            <w:pPr>
              <w:pStyle w:val="TableParagraph"/>
              <w:numPr>
                <w:ilvl w:val="0"/>
                <w:numId w:val="36"/>
              </w:numPr>
              <w:tabs>
                <w:tab w:val="left" w:pos="298"/>
              </w:tabs>
              <w:spacing w:line="237" w:lineRule="auto"/>
              <w:ind w:right="207"/>
              <w:rPr>
                <w:rFonts w:ascii="Times New Roman" w:eastAsiaTheme="minorHAnsi" w:hAnsi="Times New Roman" w:cs="Times New Roman"/>
              </w:rPr>
            </w:pPr>
            <w:r w:rsidRPr="00F56D9A">
              <w:rPr>
                <w:rFonts w:ascii="Times New Roman" w:eastAsiaTheme="minorHAnsi" w:hAnsi="Times New Roman" w:cs="Times New Roman"/>
              </w:rPr>
              <w:t>Develop and train the community and workers on a grievance/ feedback management process for reporting cases on GBV and SEA/SH.</w:t>
            </w:r>
          </w:p>
          <w:p w14:paraId="1585EDE3" w14:textId="317F0096" w:rsidR="00B436B1" w:rsidRPr="00F56D9A" w:rsidRDefault="005436E3" w:rsidP="00B436B1">
            <w:pPr>
              <w:pStyle w:val="TableParagraph"/>
              <w:numPr>
                <w:ilvl w:val="0"/>
                <w:numId w:val="36"/>
              </w:numPr>
              <w:tabs>
                <w:tab w:val="left" w:pos="298"/>
              </w:tabs>
              <w:ind w:right="133"/>
              <w:rPr>
                <w:rFonts w:ascii="Times New Roman" w:eastAsiaTheme="minorHAnsi" w:hAnsi="Times New Roman" w:cs="Times New Roman"/>
              </w:rPr>
            </w:pPr>
            <w:r w:rsidRPr="00F56D9A">
              <w:rPr>
                <w:rFonts w:ascii="Times New Roman" w:eastAsiaTheme="minorHAnsi" w:hAnsi="Times New Roman" w:cs="Times New Roman"/>
              </w:rPr>
              <w:t>Develop and implement a Code of Conduct that includes worker’s and contractor’s obligations vis-à-vis SEA and SH, and issues related to GBV to be signed by contractors and workers.</w:t>
            </w:r>
          </w:p>
          <w:p w14:paraId="58F0E5D3" w14:textId="09F83BA5" w:rsidR="00996A3E" w:rsidRPr="00F56D9A" w:rsidRDefault="00996A3E" w:rsidP="00996A3E">
            <w:pPr>
              <w:keepLines/>
              <w:widowControl w:val="0"/>
              <w:rPr>
                <w:rFonts w:ascii="Times New Roman" w:hAnsi="Times New Roman" w:cs="Times New Roman"/>
                <w:b/>
              </w:rPr>
            </w:pPr>
            <w:r w:rsidRPr="00F56D9A">
              <w:rPr>
                <w:rFonts w:ascii="Times New Roman" w:hAnsi="Times New Roman" w:cs="Times New Roman"/>
              </w:rPr>
              <w:lastRenderedPageBreak/>
              <w:t xml:space="preserve"> </w:t>
            </w:r>
          </w:p>
        </w:tc>
        <w:tc>
          <w:tcPr>
            <w:tcW w:w="3510" w:type="dxa"/>
          </w:tcPr>
          <w:p w14:paraId="2373726C" w14:textId="77777777" w:rsidR="00CC7BD8" w:rsidRDefault="00CC7BD8" w:rsidP="004816F9">
            <w:pPr>
              <w:keepLines/>
              <w:widowControl w:val="0"/>
              <w:jc w:val="both"/>
              <w:rPr>
                <w:rFonts w:ascii="Times New Roman" w:hAnsi="Times New Roman" w:cs="Times New Roman"/>
              </w:rPr>
            </w:pPr>
          </w:p>
          <w:p w14:paraId="79B02BBA" w14:textId="22E00707" w:rsidR="00CC7BD8" w:rsidRDefault="00E9017A" w:rsidP="004816F9">
            <w:pPr>
              <w:keepLines/>
              <w:widowControl w:val="0"/>
              <w:jc w:val="both"/>
              <w:rPr>
                <w:rFonts w:ascii="Times New Roman" w:hAnsi="Times New Roman" w:cs="Times New Roman"/>
              </w:rPr>
            </w:pPr>
            <w:r>
              <w:rPr>
                <w:rFonts w:ascii="Times New Roman" w:hAnsi="Times New Roman" w:cs="Times New Roman"/>
              </w:rPr>
              <w:t xml:space="preserve">Prepared </w:t>
            </w:r>
            <w:r w:rsidR="00CC7BD8">
              <w:rPr>
                <w:rFonts w:ascii="Times New Roman" w:hAnsi="Times New Roman" w:cs="Times New Roman"/>
              </w:rPr>
              <w:t xml:space="preserve">Prior to </w:t>
            </w:r>
            <w:r>
              <w:rPr>
                <w:rFonts w:ascii="Times New Roman" w:hAnsi="Times New Roman" w:cs="Times New Roman"/>
              </w:rPr>
              <w:t xml:space="preserve">construction works and implemented throughout Project implementation period </w:t>
            </w:r>
          </w:p>
          <w:p w14:paraId="06B65EFA" w14:textId="77777777" w:rsidR="00786420" w:rsidRDefault="00786420" w:rsidP="00996A3E">
            <w:pPr>
              <w:keepLines/>
              <w:widowControl w:val="0"/>
              <w:rPr>
                <w:rFonts w:ascii="Times New Roman" w:hAnsi="Times New Roman" w:cs="Times New Roman"/>
              </w:rPr>
            </w:pPr>
          </w:p>
          <w:p w14:paraId="2CADB9D4" w14:textId="7D35FCA4" w:rsidR="00996A3E" w:rsidRPr="00F56D9A" w:rsidRDefault="00CC7BD8" w:rsidP="00996A3E">
            <w:pPr>
              <w:keepLines/>
              <w:widowControl w:val="0"/>
              <w:rPr>
                <w:rFonts w:ascii="Times New Roman" w:hAnsi="Times New Roman" w:cs="Times New Roman"/>
              </w:rPr>
            </w:pPr>
            <w:r>
              <w:rPr>
                <w:rFonts w:ascii="Times New Roman" w:hAnsi="Times New Roman" w:cs="Times New Roman"/>
              </w:rPr>
              <w:t xml:space="preserve"> </w:t>
            </w:r>
          </w:p>
        </w:tc>
        <w:tc>
          <w:tcPr>
            <w:tcW w:w="2610" w:type="dxa"/>
          </w:tcPr>
          <w:p w14:paraId="3A04F632" w14:textId="3AA367FF" w:rsidR="00996A3E" w:rsidRPr="00F56D9A" w:rsidRDefault="005436E3" w:rsidP="00996A3E">
            <w:pPr>
              <w:keepLines/>
              <w:widowControl w:val="0"/>
              <w:rPr>
                <w:rFonts w:ascii="Times New Roman" w:hAnsi="Times New Roman" w:cs="Times New Roman"/>
              </w:rPr>
            </w:pPr>
            <w:r w:rsidRPr="00F56D9A">
              <w:rPr>
                <w:rFonts w:ascii="Times New Roman" w:hAnsi="Times New Roman" w:cs="Times New Roman"/>
              </w:rPr>
              <w:t>PCT</w:t>
            </w:r>
            <w:r w:rsidR="002D1247">
              <w:rPr>
                <w:rFonts w:ascii="Times New Roman" w:hAnsi="Times New Roman" w:cs="Times New Roman"/>
              </w:rPr>
              <w:t xml:space="preserve"> at PORALG </w:t>
            </w:r>
          </w:p>
          <w:p w14:paraId="46CF815D" w14:textId="1816C819" w:rsidR="005436E3" w:rsidRDefault="002D1247" w:rsidP="00996A3E">
            <w:pPr>
              <w:keepLines/>
              <w:widowControl w:val="0"/>
              <w:rPr>
                <w:rFonts w:ascii="Times New Roman" w:hAnsi="Times New Roman" w:cs="Times New Roman"/>
              </w:rPr>
            </w:pPr>
            <w:r>
              <w:rPr>
                <w:rFonts w:ascii="Times New Roman" w:hAnsi="Times New Roman" w:cs="Times New Roman"/>
              </w:rPr>
              <w:t xml:space="preserve"> </w:t>
            </w:r>
            <w:r w:rsidR="005436E3" w:rsidRPr="00F56D9A">
              <w:rPr>
                <w:rFonts w:ascii="Times New Roman" w:hAnsi="Times New Roman" w:cs="Times New Roman"/>
              </w:rPr>
              <w:t xml:space="preserve"> </w:t>
            </w:r>
          </w:p>
          <w:p w14:paraId="21632CE9" w14:textId="356E563D" w:rsidR="002D1247" w:rsidRDefault="002D1247" w:rsidP="00996A3E">
            <w:pPr>
              <w:keepLines/>
              <w:widowControl w:val="0"/>
              <w:rPr>
                <w:rFonts w:ascii="Times New Roman" w:hAnsi="Times New Roman" w:cs="Times New Roman"/>
              </w:rPr>
            </w:pPr>
            <w:r>
              <w:rPr>
                <w:rFonts w:ascii="Times New Roman" w:hAnsi="Times New Roman" w:cs="Times New Roman"/>
              </w:rPr>
              <w:t xml:space="preserve">PIUs at LGAs </w:t>
            </w:r>
          </w:p>
          <w:p w14:paraId="1FBEBC41" w14:textId="77E0F95D" w:rsidR="002D1247" w:rsidRPr="00F56D9A" w:rsidRDefault="002D1247" w:rsidP="00996A3E">
            <w:pPr>
              <w:keepLines/>
              <w:widowControl w:val="0"/>
              <w:rPr>
                <w:rFonts w:ascii="Times New Roman" w:hAnsi="Times New Roman" w:cs="Times New Roman"/>
              </w:rPr>
            </w:pPr>
          </w:p>
        </w:tc>
      </w:tr>
      <w:tr w:rsidR="00F56D9A" w:rsidRPr="00F56D9A" w14:paraId="359B40C3" w14:textId="77777777" w:rsidTr="6D76961D">
        <w:trPr>
          <w:trHeight w:val="20"/>
        </w:trPr>
        <w:tc>
          <w:tcPr>
            <w:tcW w:w="14305" w:type="dxa"/>
            <w:gridSpan w:val="4"/>
            <w:shd w:val="clear" w:color="auto" w:fill="F4B083" w:themeFill="accent2" w:themeFillTint="99"/>
          </w:tcPr>
          <w:p w14:paraId="4A3D881B" w14:textId="7EB42EB6"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 xml:space="preserve">ESS 5:  LAND ACQUISITION, RESTRICTIONS ON LAND USE AND INVOLUNTARY RESETTLEMENT </w:t>
            </w:r>
          </w:p>
        </w:tc>
      </w:tr>
      <w:tr w:rsidR="00F56D9A" w:rsidRPr="00F56D9A" w14:paraId="4945DB54" w14:textId="77777777" w:rsidTr="00E46068">
        <w:trPr>
          <w:trHeight w:val="20"/>
        </w:trPr>
        <w:tc>
          <w:tcPr>
            <w:tcW w:w="704" w:type="dxa"/>
          </w:tcPr>
          <w:p w14:paraId="3DC90DDC" w14:textId="23EAF631" w:rsidR="001764B8" w:rsidRPr="00F56D9A" w:rsidRDefault="001764B8" w:rsidP="00996A3E">
            <w:pPr>
              <w:keepLines/>
              <w:widowControl w:val="0"/>
              <w:jc w:val="center"/>
              <w:rPr>
                <w:rFonts w:ascii="Times New Roman" w:hAnsi="Times New Roman" w:cs="Times New Roman"/>
              </w:rPr>
            </w:pPr>
            <w:r w:rsidRPr="00F56D9A">
              <w:rPr>
                <w:rFonts w:ascii="Times New Roman" w:hAnsi="Times New Roman" w:cs="Times New Roman"/>
              </w:rPr>
              <w:t>5.1</w:t>
            </w:r>
          </w:p>
        </w:tc>
        <w:tc>
          <w:tcPr>
            <w:tcW w:w="7481" w:type="dxa"/>
          </w:tcPr>
          <w:p w14:paraId="3E6A521B" w14:textId="5C1FED2B" w:rsidR="001764B8" w:rsidRPr="00F56D9A" w:rsidRDefault="00EE2FEF" w:rsidP="001764B8">
            <w:pPr>
              <w:keepLines/>
              <w:widowControl w:val="0"/>
              <w:rPr>
                <w:rFonts w:ascii="Times New Roman" w:hAnsi="Times New Roman" w:cs="Times New Roman"/>
                <w:b/>
              </w:rPr>
            </w:pPr>
            <w:r w:rsidRPr="00F56D9A">
              <w:rPr>
                <w:rFonts w:ascii="Times New Roman" w:hAnsi="Times New Roman" w:cs="Times New Roman"/>
                <w:b/>
              </w:rPr>
              <w:t>RESETTLEMENT POLICY</w:t>
            </w:r>
            <w:r w:rsidR="001764B8" w:rsidRPr="00F56D9A">
              <w:rPr>
                <w:rFonts w:ascii="Times New Roman" w:hAnsi="Times New Roman" w:cs="Times New Roman"/>
                <w:b/>
              </w:rPr>
              <w:t xml:space="preserve"> FRAMEWORK</w:t>
            </w:r>
          </w:p>
          <w:p w14:paraId="0FDCA875" w14:textId="6D7CBFC5" w:rsidR="001764B8" w:rsidRPr="00F56D9A" w:rsidRDefault="00F2358B" w:rsidP="001764B8">
            <w:pPr>
              <w:keepLines/>
              <w:widowControl w:val="0"/>
              <w:rPr>
                <w:rFonts w:ascii="Times New Roman" w:hAnsi="Times New Roman" w:cs="Times New Roman"/>
              </w:rPr>
            </w:pPr>
            <w:r w:rsidRPr="00F56D9A">
              <w:rPr>
                <w:rFonts w:ascii="Times New Roman" w:hAnsi="Times New Roman" w:cs="Times New Roman"/>
              </w:rPr>
              <w:t>A</w:t>
            </w:r>
            <w:r w:rsidR="001764B8" w:rsidRPr="00F56D9A">
              <w:rPr>
                <w:rFonts w:ascii="Times New Roman" w:hAnsi="Times New Roman" w:cs="Times New Roman"/>
              </w:rPr>
              <w:t xml:space="preserve">dopt and implement </w:t>
            </w:r>
            <w:r w:rsidR="00EE2FEF" w:rsidRPr="00F56D9A">
              <w:rPr>
                <w:rFonts w:ascii="Times New Roman" w:hAnsi="Times New Roman" w:cs="Times New Roman"/>
              </w:rPr>
              <w:t>a</w:t>
            </w:r>
            <w:r w:rsidR="001764B8" w:rsidRPr="00F56D9A">
              <w:rPr>
                <w:rFonts w:ascii="Times New Roman" w:hAnsi="Times New Roman" w:cs="Times New Roman"/>
              </w:rPr>
              <w:t xml:space="preserve"> </w:t>
            </w:r>
            <w:r w:rsidR="00EE2FEF" w:rsidRPr="00F56D9A">
              <w:rPr>
                <w:rFonts w:ascii="Times New Roman" w:hAnsi="Times New Roman" w:cs="Times New Roman"/>
              </w:rPr>
              <w:t>Resettlement Policy</w:t>
            </w:r>
            <w:r w:rsidR="001764B8" w:rsidRPr="00F56D9A">
              <w:rPr>
                <w:rFonts w:ascii="Times New Roman" w:hAnsi="Times New Roman" w:cs="Times New Roman"/>
              </w:rPr>
              <w:t xml:space="preserve"> Framework (</w:t>
            </w:r>
            <w:r w:rsidR="00EE2FEF" w:rsidRPr="00F56D9A">
              <w:rPr>
                <w:rFonts w:ascii="Times New Roman" w:hAnsi="Times New Roman" w:cs="Times New Roman"/>
              </w:rPr>
              <w:t>RPF</w:t>
            </w:r>
            <w:r w:rsidR="001764B8" w:rsidRPr="00F56D9A">
              <w:rPr>
                <w:rFonts w:ascii="Times New Roman" w:hAnsi="Times New Roman" w:cs="Times New Roman"/>
              </w:rPr>
              <w:t>)</w:t>
            </w:r>
            <w:r w:rsidR="00710BFF" w:rsidRPr="00F56D9A">
              <w:rPr>
                <w:rFonts w:ascii="Times New Roman" w:hAnsi="Times New Roman" w:cs="Times New Roman"/>
              </w:rPr>
              <w:t xml:space="preserve"> for the Project</w:t>
            </w:r>
            <w:r w:rsidR="001764B8" w:rsidRPr="00F56D9A">
              <w:rPr>
                <w:rFonts w:ascii="Times New Roman" w:hAnsi="Times New Roman" w:cs="Times New Roman"/>
              </w:rPr>
              <w:t>, consistent with ESS</w:t>
            </w:r>
            <w:r w:rsidR="00EE2FEF" w:rsidRPr="00F56D9A">
              <w:rPr>
                <w:rFonts w:ascii="Times New Roman" w:hAnsi="Times New Roman" w:cs="Times New Roman"/>
              </w:rPr>
              <w:t>5</w:t>
            </w:r>
            <w:r w:rsidR="001764B8" w:rsidRPr="00F56D9A">
              <w:rPr>
                <w:rFonts w:ascii="Times New Roman" w:hAnsi="Times New Roman" w:cs="Times New Roman"/>
              </w:rPr>
              <w:t>.</w:t>
            </w:r>
          </w:p>
          <w:p w14:paraId="6525915A" w14:textId="77777777" w:rsidR="001764B8" w:rsidRPr="00F56D9A" w:rsidRDefault="001764B8" w:rsidP="00996A3E">
            <w:pPr>
              <w:keepLines/>
              <w:widowControl w:val="0"/>
              <w:rPr>
                <w:rFonts w:ascii="Times New Roman" w:hAnsi="Times New Roman" w:cs="Times New Roman"/>
                <w:b/>
              </w:rPr>
            </w:pPr>
          </w:p>
        </w:tc>
        <w:tc>
          <w:tcPr>
            <w:tcW w:w="3510" w:type="dxa"/>
          </w:tcPr>
          <w:p w14:paraId="4152E6BE" w14:textId="1BBE7CB7" w:rsidR="00EE2FEF" w:rsidRPr="00F56D9A" w:rsidRDefault="00C95D2C" w:rsidP="007B5328">
            <w:pPr>
              <w:keepLines/>
              <w:widowControl w:val="0"/>
              <w:rPr>
                <w:rFonts w:ascii="Times New Roman" w:hAnsi="Times New Roman" w:cs="Times New Roman"/>
              </w:rPr>
            </w:pPr>
            <w:r>
              <w:rPr>
                <w:rFonts w:ascii="Times New Roman" w:hAnsi="Times New Roman" w:cs="Times New Roman"/>
              </w:rPr>
              <w:t>Disclose and a</w:t>
            </w:r>
            <w:r w:rsidR="00D72640" w:rsidRPr="00F56D9A">
              <w:rPr>
                <w:rFonts w:ascii="Times New Roman" w:hAnsi="Times New Roman" w:cs="Times New Roman"/>
              </w:rPr>
              <w:t>dopt</w:t>
            </w:r>
            <w:r w:rsidR="00F2358B" w:rsidRPr="00F56D9A">
              <w:rPr>
                <w:rFonts w:ascii="Times New Roman" w:hAnsi="Times New Roman" w:cs="Times New Roman"/>
              </w:rPr>
              <w:t xml:space="preserve"> the</w:t>
            </w:r>
            <w:r w:rsidR="00CD531D" w:rsidRPr="00F56D9A">
              <w:rPr>
                <w:rFonts w:ascii="Times New Roman" w:hAnsi="Times New Roman" w:cs="Times New Roman"/>
              </w:rPr>
              <w:t xml:space="preserve"> </w:t>
            </w:r>
            <w:r w:rsidR="00D72640" w:rsidRPr="00F56D9A">
              <w:rPr>
                <w:rFonts w:ascii="Times New Roman" w:hAnsi="Times New Roman" w:cs="Times New Roman"/>
              </w:rPr>
              <w:t xml:space="preserve">RPF </w:t>
            </w:r>
            <w:r w:rsidR="00694384">
              <w:rPr>
                <w:rFonts w:ascii="Times New Roman" w:hAnsi="Times New Roman" w:cs="Times New Roman"/>
              </w:rPr>
              <w:t>during project preparation</w:t>
            </w:r>
            <w:r w:rsidR="007449F7">
              <w:rPr>
                <w:rFonts w:ascii="Times New Roman" w:hAnsi="Times New Roman" w:cs="Times New Roman"/>
              </w:rPr>
              <w:t xml:space="preserve">, </w:t>
            </w:r>
            <w:r w:rsidR="00D72640" w:rsidRPr="00F56D9A">
              <w:rPr>
                <w:rFonts w:ascii="Times New Roman" w:hAnsi="Times New Roman" w:cs="Times New Roman"/>
              </w:rPr>
              <w:t>and thereafter implement the RPF throughout Project implementation.</w:t>
            </w:r>
          </w:p>
          <w:p w14:paraId="6D462121" w14:textId="5E2B9AAE" w:rsidR="001764B8" w:rsidRPr="00F56D9A" w:rsidRDefault="001764B8" w:rsidP="00EE2FEF">
            <w:pPr>
              <w:keepLines/>
              <w:widowControl w:val="0"/>
              <w:rPr>
                <w:rFonts w:ascii="Times New Roman" w:hAnsi="Times New Roman" w:cs="Times New Roman"/>
              </w:rPr>
            </w:pPr>
          </w:p>
        </w:tc>
        <w:tc>
          <w:tcPr>
            <w:tcW w:w="2610" w:type="dxa"/>
          </w:tcPr>
          <w:p w14:paraId="148606E9" w14:textId="77777777" w:rsidR="001764B8" w:rsidRPr="00F56D9A" w:rsidRDefault="00325AD2" w:rsidP="00996A3E">
            <w:pPr>
              <w:keepLines/>
              <w:widowControl w:val="0"/>
              <w:rPr>
                <w:rFonts w:ascii="Times New Roman" w:hAnsi="Times New Roman" w:cs="Times New Roman"/>
              </w:rPr>
            </w:pPr>
            <w:r w:rsidRPr="00F56D9A">
              <w:rPr>
                <w:rFonts w:ascii="Times New Roman" w:hAnsi="Times New Roman" w:cs="Times New Roman"/>
              </w:rPr>
              <w:t xml:space="preserve">PO-RALG </w:t>
            </w:r>
          </w:p>
          <w:p w14:paraId="372B5786" w14:textId="77777777" w:rsidR="00B436B1" w:rsidRPr="00F56D9A" w:rsidRDefault="00B436B1" w:rsidP="00996A3E">
            <w:pPr>
              <w:keepLines/>
              <w:widowControl w:val="0"/>
              <w:rPr>
                <w:rFonts w:ascii="Times New Roman" w:hAnsi="Times New Roman" w:cs="Times New Roman"/>
              </w:rPr>
            </w:pPr>
            <w:r w:rsidRPr="00F56D9A">
              <w:rPr>
                <w:rFonts w:ascii="Times New Roman" w:hAnsi="Times New Roman" w:cs="Times New Roman"/>
              </w:rPr>
              <w:t xml:space="preserve">Implementing LGAs </w:t>
            </w:r>
          </w:p>
          <w:p w14:paraId="3671DD5C" w14:textId="34668809" w:rsidR="00B436B1" w:rsidRPr="00F56D9A" w:rsidRDefault="00B436B1" w:rsidP="00996A3E">
            <w:pPr>
              <w:keepLines/>
              <w:widowControl w:val="0"/>
              <w:rPr>
                <w:rFonts w:ascii="Times New Roman" w:hAnsi="Times New Roman" w:cs="Times New Roman"/>
              </w:rPr>
            </w:pPr>
            <w:r w:rsidRPr="00F56D9A">
              <w:rPr>
                <w:rFonts w:ascii="Times New Roman" w:hAnsi="Times New Roman" w:cs="Times New Roman"/>
              </w:rPr>
              <w:t xml:space="preserve">Ministry of Finance </w:t>
            </w:r>
          </w:p>
        </w:tc>
      </w:tr>
      <w:tr w:rsidR="00F56D9A" w:rsidRPr="00F56D9A" w14:paraId="02026CF7" w14:textId="77777777" w:rsidTr="00E46068">
        <w:trPr>
          <w:trHeight w:val="20"/>
        </w:trPr>
        <w:tc>
          <w:tcPr>
            <w:tcW w:w="704" w:type="dxa"/>
          </w:tcPr>
          <w:p w14:paraId="5347CBC7" w14:textId="70AE1772"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5.</w:t>
            </w:r>
            <w:r w:rsidR="001764B8" w:rsidRPr="00F56D9A">
              <w:rPr>
                <w:rFonts w:ascii="Times New Roman" w:hAnsi="Times New Roman" w:cs="Times New Roman"/>
              </w:rPr>
              <w:t>2</w:t>
            </w:r>
          </w:p>
        </w:tc>
        <w:tc>
          <w:tcPr>
            <w:tcW w:w="7481" w:type="dxa"/>
          </w:tcPr>
          <w:p w14:paraId="7D2AFCE8" w14:textId="60C98922" w:rsidR="00FC0D78" w:rsidRPr="00F56D9A" w:rsidRDefault="00996A3E" w:rsidP="00996A3E">
            <w:pPr>
              <w:keepLines/>
              <w:widowControl w:val="0"/>
              <w:rPr>
                <w:rFonts w:ascii="Times New Roman" w:hAnsi="Times New Roman" w:cs="Times New Roman"/>
                <w:b/>
              </w:rPr>
            </w:pPr>
            <w:r w:rsidRPr="00F56D9A">
              <w:rPr>
                <w:rFonts w:ascii="Times New Roman" w:hAnsi="Times New Roman" w:cs="Times New Roman"/>
                <w:b/>
              </w:rPr>
              <w:t>RESETTLEMENT PLANS</w:t>
            </w:r>
          </w:p>
          <w:p w14:paraId="00498D7A" w14:textId="148A667A" w:rsidR="000548FC" w:rsidRPr="00F56D9A" w:rsidRDefault="008448D5" w:rsidP="00996A3E">
            <w:pPr>
              <w:keepLines/>
              <w:widowControl w:val="0"/>
              <w:rPr>
                <w:rFonts w:ascii="Times New Roman" w:hAnsi="Times New Roman" w:cs="Times New Roman"/>
                <w:b/>
              </w:rPr>
            </w:pPr>
            <w:r w:rsidRPr="00F56D9A">
              <w:rPr>
                <w:rFonts w:ascii="Times New Roman" w:hAnsi="Times New Roman" w:cs="Times New Roman"/>
              </w:rPr>
              <w:t xml:space="preserve">Develop and implement resettlement action plans [RAPs] consistent with the requirements of the </w:t>
            </w:r>
            <w:r w:rsidRPr="00F56D9A">
              <w:rPr>
                <w:rFonts w:ascii="Times New Roman" w:hAnsi="Times New Roman" w:cs="Times New Roman"/>
                <w:b/>
              </w:rPr>
              <w:t xml:space="preserve">RPF </w:t>
            </w:r>
            <w:r w:rsidRPr="00F56D9A">
              <w:rPr>
                <w:rFonts w:ascii="Times New Roman" w:hAnsi="Times New Roman" w:cs="Times New Roman"/>
              </w:rPr>
              <w:t xml:space="preserve">and </w:t>
            </w:r>
            <w:r w:rsidRPr="00F56D9A">
              <w:rPr>
                <w:rFonts w:ascii="Times New Roman" w:hAnsi="Times New Roman" w:cs="Times New Roman"/>
                <w:b/>
              </w:rPr>
              <w:t xml:space="preserve">ESS5 </w:t>
            </w:r>
            <w:r w:rsidRPr="00F56D9A">
              <w:rPr>
                <w:rFonts w:ascii="Times New Roman" w:hAnsi="Times New Roman" w:cs="Times New Roman"/>
              </w:rPr>
              <w:t>before acquiring the land / restricting land use</w:t>
            </w:r>
            <w:r w:rsidR="003B06FE">
              <w:rPr>
                <w:rFonts w:ascii="Times New Roman" w:hAnsi="Times New Roman" w:cs="Times New Roman"/>
              </w:rPr>
              <w:t>, or causing the impacts associated with involuntary resettlement,</w:t>
            </w:r>
            <w:r w:rsidRPr="00F56D9A">
              <w:rPr>
                <w:rFonts w:ascii="Times New Roman" w:hAnsi="Times New Roman" w:cs="Times New Roman"/>
              </w:rPr>
              <w:t xml:space="preserve"> and carrying out the associated civil works.</w:t>
            </w:r>
          </w:p>
          <w:p w14:paraId="683743E1" w14:textId="75C3377E" w:rsidR="00DC4ED9" w:rsidRDefault="001566B0" w:rsidP="00996A3E">
            <w:pPr>
              <w:keepLines/>
              <w:widowControl w:val="0"/>
              <w:rPr>
                <w:rFonts w:ascii="Times New Roman" w:hAnsi="Times New Roman" w:cs="Times New Roman"/>
              </w:rPr>
            </w:pPr>
            <w:r w:rsidRPr="00F56D9A">
              <w:rPr>
                <w:rFonts w:ascii="Times New Roman" w:hAnsi="Times New Roman" w:cs="Times New Roman"/>
              </w:rPr>
              <w:t>Adopt</w:t>
            </w:r>
            <w:r w:rsidR="00D468F9" w:rsidRPr="00F56D9A">
              <w:rPr>
                <w:rFonts w:ascii="Times New Roman" w:hAnsi="Times New Roman" w:cs="Times New Roman"/>
              </w:rPr>
              <w:t xml:space="preserve"> </w:t>
            </w:r>
            <w:r w:rsidR="00996A3E" w:rsidRPr="00F56D9A">
              <w:rPr>
                <w:rFonts w:ascii="Times New Roman" w:hAnsi="Times New Roman" w:cs="Times New Roman"/>
              </w:rPr>
              <w:t xml:space="preserve">and implement </w:t>
            </w:r>
            <w:r w:rsidR="00D468F9" w:rsidRPr="00F56D9A">
              <w:rPr>
                <w:rFonts w:ascii="Times New Roman" w:hAnsi="Times New Roman" w:cs="Times New Roman"/>
              </w:rPr>
              <w:t xml:space="preserve">a </w:t>
            </w:r>
            <w:r w:rsidR="00996A3E" w:rsidRPr="00F56D9A">
              <w:rPr>
                <w:rFonts w:ascii="Times New Roman" w:hAnsi="Times New Roman" w:cs="Times New Roman"/>
              </w:rPr>
              <w:t>resettlement</w:t>
            </w:r>
            <w:r w:rsidR="00FC0D78" w:rsidRPr="00F56D9A">
              <w:rPr>
                <w:rFonts w:ascii="Times New Roman" w:hAnsi="Times New Roman" w:cs="Times New Roman"/>
              </w:rPr>
              <w:t xml:space="preserve"> action</w:t>
            </w:r>
            <w:r w:rsidR="00996A3E" w:rsidRPr="00F56D9A">
              <w:rPr>
                <w:rFonts w:ascii="Times New Roman" w:hAnsi="Times New Roman" w:cs="Times New Roman"/>
              </w:rPr>
              <w:t xml:space="preserve"> plan (RAP)</w:t>
            </w:r>
            <w:r w:rsidR="00D468F9" w:rsidRPr="00F56D9A">
              <w:rPr>
                <w:rFonts w:ascii="Times New Roman" w:hAnsi="Times New Roman" w:cs="Times New Roman"/>
              </w:rPr>
              <w:t xml:space="preserve"> for each activity under the Project for which the RPF requires such RAP, </w:t>
            </w:r>
            <w:r w:rsidR="001F18B8" w:rsidRPr="00F56D9A">
              <w:rPr>
                <w:rFonts w:ascii="Times New Roman" w:hAnsi="Times New Roman" w:cs="Times New Roman"/>
              </w:rPr>
              <w:t>as set out in</w:t>
            </w:r>
            <w:r w:rsidR="00D468F9" w:rsidRPr="00F56D9A">
              <w:rPr>
                <w:rFonts w:ascii="Times New Roman" w:hAnsi="Times New Roman" w:cs="Times New Roman"/>
              </w:rPr>
              <w:t xml:space="preserve"> the </w:t>
            </w:r>
            <w:r w:rsidR="001F18B8" w:rsidRPr="00F56D9A">
              <w:rPr>
                <w:rFonts w:ascii="Times New Roman" w:hAnsi="Times New Roman" w:cs="Times New Roman"/>
              </w:rPr>
              <w:t>RPF</w:t>
            </w:r>
            <w:r w:rsidR="00D468F9" w:rsidRPr="00F56D9A">
              <w:rPr>
                <w:rFonts w:ascii="Times New Roman" w:hAnsi="Times New Roman" w:cs="Times New Roman"/>
              </w:rPr>
              <w:t>,</w:t>
            </w:r>
            <w:r w:rsidR="00B436B1" w:rsidRPr="00F56D9A">
              <w:rPr>
                <w:rFonts w:ascii="Times New Roman" w:hAnsi="Times New Roman" w:cs="Times New Roman"/>
              </w:rPr>
              <w:t xml:space="preserve"> </w:t>
            </w:r>
            <w:r w:rsidR="00D468F9" w:rsidRPr="00F56D9A">
              <w:rPr>
                <w:rFonts w:ascii="Times New Roman" w:hAnsi="Times New Roman" w:cs="Times New Roman"/>
              </w:rPr>
              <w:t>and consistent with ESS</w:t>
            </w:r>
            <w:r w:rsidR="001F18B8" w:rsidRPr="00F56D9A">
              <w:rPr>
                <w:rFonts w:ascii="Times New Roman" w:hAnsi="Times New Roman" w:cs="Times New Roman"/>
              </w:rPr>
              <w:t>5</w:t>
            </w:r>
            <w:r w:rsidR="00D468F9" w:rsidRPr="00F56D9A">
              <w:rPr>
                <w:rFonts w:ascii="Times New Roman" w:hAnsi="Times New Roman" w:cs="Times New Roman"/>
              </w:rPr>
              <w:t>.</w:t>
            </w:r>
          </w:p>
          <w:p w14:paraId="6B86D1EC" w14:textId="5D34D3C2" w:rsidR="00996A3E" w:rsidRDefault="00DC4ED9" w:rsidP="00996A3E">
            <w:pPr>
              <w:keepLines/>
              <w:widowControl w:val="0"/>
              <w:rPr>
                <w:rFonts w:ascii="Times New Roman" w:hAnsi="Times New Roman" w:cs="Times New Roman"/>
              </w:rPr>
            </w:pPr>
            <w:r>
              <w:rPr>
                <w:rFonts w:ascii="Times New Roman" w:hAnsi="Times New Roman" w:cs="Times New Roman"/>
              </w:rPr>
              <w:t xml:space="preserve">Whenever the displacement </w:t>
            </w:r>
            <w:r w:rsidR="00355FCB">
              <w:rPr>
                <w:rFonts w:ascii="Times New Roman" w:hAnsi="Times New Roman" w:cs="Times New Roman"/>
              </w:rPr>
              <w:t>affects</w:t>
            </w:r>
            <w:r>
              <w:rPr>
                <w:rFonts w:ascii="Times New Roman" w:hAnsi="Times New Roman" w:cs="Times New Roman"/>
              </w:rPr>
              <w:t xml:space="preserve"> people</w:t>
            </w:r>
            <w:r w:rsidR="00355FCB">
              <w:rPr>
                <w:rFonts w:ascii="Times New Roman" w:hAnsi="Times New Roman" w:cs="Times New Roman"/>
              </w:rPr>
              <w:t>’s</w:t>
            </w:r>
            <w:r>
              <w:rPr>
                <w:rFonts w:ascii="Times New Roman" w:hAnsi="Times New Roman" w:cs="Times New Roman"/>
              </w:rPr>
              <w:t xml:space="preserve"> livelihoods</w:t>
            </w:r>
            <w:r w:rsidR="00355FCB">
              <w:rPr>
                <w:rFonts w:ascii="Times New Roman" w:hAnsi="Times New Roman" w:cs="Times New Roman"/>
              </w:rPr>
              <w:t xml:space="preserve">, the RAPs will include livelihood restoration plans </w:t>
            </w:r>
            <w:r w:rsidR="002322C9">
              <w:rPr>
                <w:rFonts w:ascii="Times New Roman" w:hAnsi="Times New Roman" w:cs="Times New Roman"/>
              </w:rPr>
              <w:t>to</w:t>
            </w:r>
            <w:r w:rsidR="0091159A">
              <w:rPr>
                <w:rFonts w:ascii="Times New Roman" w:hAnsi="Times New Roman" w:cs="Times New Roman"/>
              </w:rPr>
              <w:t xml:space="preserve"> </w:t>
            </w:r>
            <w:r w:rsidR="00075167">
              <w:rPr>
                <w:rFonts w:ascii="Times New Roman" w:hAnsi="Times New Roman" w:cs="Times New Roman"/>
              </w:rPr>
              <w:t xml:space="preserve">maintain or improve people’s living </w:t>
            </w:r>
            <w:r w:rsidR="00301141">
              <w:rPr>
                <w:rFonts w:ascii="Times New Roman" w:hAnsi="Times New Roman" w:cs="Times New Roman"/>
              </w:rPr>
              <w:t>conditions</w:t>
            </w:r>
            <w:r w:rsidR="008D36C0">
              <w:rPr>
                <w:rFonts w:ascii="Times New Roman" w:hAnsi="Times New Roman" w:cs="Times New Roman"/>
              </w:rPr>
              <w:t>.</w:t>
            </w:r>
          </w:p>
          <w:p w14:paraId="0635CF3B" w14:textId="77777777" w:rsidR="00F775A0" w:rsidRDefault="003B285B" w:rsidP="00996A3E">
            <w:pPr>
              <w:keepLines/>
              <w:widowControl w:val="0"/>
              <w:rPr>
                <w:rFonts w:ascii="Times New Roman" w:hAnsi="Times New Roman" w:cs="Times New Roman"/>
              </w:rPr>
            </w:pPr>
            <w:r>
              <w:rPr>
                <w:rFonts w:ascii="Times New Roman" w:hAnsi="Times New Roman" w:cs="Times New Roman"/>
              </w:rPr>
              <w:t>Provide f</w:t>
            </w:r>
            <w:r w:rsidR="00F775A0">
              <w:rPr>
                <w:rFonts w:ascii="Times New Roman" w:hAnsi="Times New Roman" w:cs="Times New Roman"/>
              </w:rPr>
              <w:t>unding for the implementation of the RAPs in a timely manner.</w:t>
            </w:r>
          </w:p>
          <w:p w14:paraId="1A8260DE" w14:textId="77777777" w:rsidR="001166A0" w:rsidRDefault="001166A0" w:rsidP="00996A3E">
            <w:pPr>
              <w:keepLines/>
              <w:widowControl w:val="0"/>
              <w:rPr>
                <w:rFonts w:ascii="Times New Roman" w:hAnsi="Times New Roman" w:cs="Times New Roman"/>
              </w:rPr>
            </w:pPr>
          </w:p>
          <w:p w14:paraId="046162E5" w14:textId="30C4E215" w:rsidR="001166A0" w:rsidRPr="00F56D9A" w:rsidRDefault="001166A0" w:rsidP="00996A3E">
            <w:pPr>
              <w:keepLines/>
              <w:widowControl w:val="0"/>
              <w:rPr>
                <w:rFonts w:ascii="Times New Roman" w:eastAsia="Calibri" w:hAnsi="Times New Roman" w:cs="Times New Roman"/>
                <w:lang w:val="en-GB"/>
              </w:rPr>
            </w:pPr>
            <w:r w:rsidRPr="00ED6931">
              <w:rPr>
                <w:rFonts w:ascii="Times New Roman" w:hAnsi="Times New Roman" w:cs="Times New Roman"/>
              </w:rPr>
              <w:t>Develop and implement a voluntary land donation process that is consistent with the requirements of ESS5</w:t>
            </w:r>
          </w:p>
        </w:tc>
        <w:tc>
          <w:tcPr>
            <w:tcW w:w="3510" w:type="dxa"/>
          </w:tcPr>
          <w:p w14:paraId="271B9740" w14:textId="6612AB42" w:rsidR="00996A3E" w:rsidRPr="00F56D9A" w:rsidRDefault="001566B0" w:rsidP="00996A3E">
            <w:pPr>
              <w:keepLines/>
              <w:widowControl w:val="0"/>
              <w:rPr>
                <w:rFonts w:ascii="Times New Roman" w:hAnsi="Times New Roman" w:cs="Times New Roman"/>
              </w:rPr>
            </w:pPr>
            <w:r w:rsidRPr="00F56D9A">
              <w:rPr>
                <w:rFonts w:ascii="Times New Roman" w:hAnsi="Times New Roman" w:cs="Times New Roman"/>
              </w:rPr>
              <w:t>A</w:t>
            </w:r>
            <w:r w:rsidR="00180193" w:rsidRPr="00F56D9A">
              <w:rPr>
                <w:rFonts w:ascii="Times New Roman" w:hAnsi="Times New Roman" w:cs="Times New Roman"/>
              </w:rPr>
              <w:t xml:space="preserve">dopt </w:t>
            </w:r>
            <w:r w:rsidRPr="00F56D9A">
              <w:rPr>
                <w:rFonts w:ascii="Times New Roman" w:hAnsi="Times New Roman" w:cs="Times New Roman"/>
              </w:rPr>
              <w:t>and</w:t>
            </w:r>
            <w:r w:rsidR="00996A3E" w:rsidRPr="00F56D9A">
              <w:rPr>
                <w:rFonts w:ascii="Times New Roman" w:hAnsi="Times New Roman" w:cs="Times New Roman"/>
              </w:rPr>
              <w:t xml:space="preserve"> implement</w:t>
            </w:r>
            <w:r w:rsidR="00422C00" w:rsidRPr="00F56D9A">
              <w:rPr>
                <w:rFonts w:ascii="Times New Roman" w:hAnsi="Times New Roman" w:cs="Times New Roman"/>
              </w:rPr>
              <w:t xml:space="preserve"> the respective RAP</w:t>
            </w:r>
            <w:r w:rsidR="00B436B1" w:rsidRPr="00F56D9A">
              <w:rPr>
                <w:rFonts w:ascii="Times New Roman" w:hAnsi="Times New Roman" w:cs="Times New Roman"/>
              </w:rPr>
              <w:t>s prior to start of works</w:t>
            </w:r>
            <w:r w:rsidR="00C229CB" w:rsidRPr="00F56D9A">
              <w:rPr>
                <w:rFonts w:ascii="Times New Roman" w:hAnsi="Times New Roman" w:cs="Times New Roman"/>
              </w:rPr>
              <w:t>, including ensuring that before taking possession of the land and related assets, full compensation has been provided and as applicable</w:t>
            </w:r>
            <w:r w:rsidR="00B436B1" w:rsidRPr="00F56D9A">
              <w:rPr>
                <w:rFonts w:ascii="Times New Roman" w:hAnsi="Times New Roman" w:cs="Times New Roman"/>
              </w:rPr>
              <w:t xml:space="preserve"> </w:t>
            </w:r>
            <w:r w:rsidR="00C229CB" w:rsidRPr="00F56D9A">
              <w:rPr>
                <w:rFonts w:ascii="Times New Roman" w:hAnsi="Times New Roman" w:cs="Times New Roman"/>
              </w:rPr>
              <w:t>displaced people have been resettled</w:t>
            </w:r>
            <w:r w:rsidR="00385ABC">
              <w:rPr>
                <w:rFonts w:ascii="Times New Roman" w:hAnsi="Times New Roman" w:cs="Times New Roman"/>
              </w:rPr>
              <w:t xml:space="preserve">, </w:t>
            </w:r>
            <w:r w:rsidR="007E2B8D">
              <w:rPr>
                <w:rFonts w:ascii="Times New Roman" w:hAnsi="Times New Roman" w:cs="Times New Roman"/>
              </w:rPr>
              <w:t xml:space="preserve">and </w:t>
            </w:r>
            <w:r w:rsidR="00457FB3">
              <w:rPr>
                <w:rFonts w:ascii="Times New Roman" w:hAnsi="Times New Roman" w:cs="Times New Roman"/>
              </w:rPr>
              <w:t xml:space="preserve">that </w:t>
            </w:r>
            <w:r w:rsidR="007E2B8D">
              <w:rPr>
                <w:rFonts w:ascii="Times New Roman" w:hAnsi="Times New Roman" w:cs="Times New Roman"/>
              </w:rPr>
              <w:t>livelihood restoration measures have been implemented</w:t>
            </w:r>
            <w:r w:rsidR="00457FB3">
              <w:rPr>
                <w:rFonts w:ascii="Times New Roman" w:hAnsi="Times New Roman" w:cs="Times New Roman"/>
              </w:rPr>
              <w:t xml:space="preserve"> as needed</w:t>
            </w:r>
            <w:r w:rsidR="00C229CB" w:rsidRPr="00F56D9A">
              <w:rPr>
                <w:rFonts w:ascii="Times New Roman" w:hAnsi="Times New Roman" w:cs="Times New Roman"/>
              </w:rPr>
              <w:t>.</w:t>
            </w:r>
          </w:p>
        </w:tc>
        <w:tc>
          <w:tcPr>
            <w:tcW w:w="2610" w:type="dxa"/>
          </w:tcPr>
          <w:p w14:paraId="54577987" w14:textId="5A0FAE0F" w:rsidR="00325AD2" w:rsidRPr="00F56D9A" w:rsidRDefault="008448D5" w:rsidP="00996A3E">
            <w:pPr>
              <w:keepLines/>
              <w:widowControl w:val="0"/>
              <w:rPr>
                <w:rFonts w:ascii="Times New Roman" w:hAnsi="Times New Roman" w:cs="Times New Roman"/>
              </w:rPr>
            </w:pPr>
            <w:r w:rsidRPr="00F56D9A">
              <w:rPr>
                <w:rFonts w:ascii="Times New Roman" w:hAnsi="Times New Roman" w:cs="Times New Roman"/>
              </w:rPr>
              <w:t>PIT</w:t>
            </w:r>
            <w:r w:rsidR="00325AD2" w:rsidRPr="00F56D9A">
              <w:rPr>
                <w:rFonts w:ascii="Times New Roman" w:hAnsi="Times New Roman" w:cs="Times New Roman"/>
              </w:rPr>
              <w:t>, PCT</w:t>
            </w:r>
          </w:p>
          <w:p w14:paraId="2C2D5042" w14:textId="77777777" w:rsidR="008448D5" w:rsidRPr="00F56D9A" w:rsidRDefault="008448D5" w:rsidP="00996A3E">
            <w:pPr>
              <w:keepLines/>
              <w:widowControl w:val="0"/>
              <w:rPr>
                <w:rFonts w:ascii="Times New Roman" w:hAnsi="Times New Roman" w:cs="Times New Roman"/>
              </w:rPr>
            </w:pPr>
            <w:r w:rsidRPr="00F56D9A">
              <w:rPr>
                <w:rFonts w:ascii="Times New Roman" w:hAnsi="Times New Roman" w:cs="Times New Roman"/>
              </w:rPr>
              <w:t>Respective LGAs Directors</w:t>
            </w:r>
          </w:p>
          <w:p w14:paraId="5FAD54B4" w14:textId="77777777" w:rsidR="008448D5" w:rsidRDefault="008448D5" w:rsidP="00996A3E">
            <w:pPr>
              <w:keepLines/>
              <w:widowControl w:val="0"/>
              <w:rPr>
                <w:rFonts w:ascii="Times New Roman" w:hAnsi="Times New Roman" w:cs="Times New Roman"/>
              </w:rPr>
            </w:pPr>
            <w:r w:rsidRPr="00F56D9A">
              <w:rPr>
                <w:rFonts w:ascii="Times New Roman" w:hAnsi="Times New Roman" w:cs="Times New Roman"/>
              </w:rPr>
              <w:t xml:space="preserve">Grievance Redress Committees </w:t>
            </w:r>
          </w:p>
          <w:p w14:paraId="10D7F58D" w14:textId="77777777" w:rsidR="00CE58EC" w:rsidRDefault="00CE58EC" w:rsidP="00996A3E">
            <w:pPr>
              <w:keepLines/>
              <w:widowControl w:val="0"/>
              <w:rPr>
                <w:rFonts w:ascii="Times New Roman" w:hAnsi="Times New Roman" w:cs="Times New Roman"/>
              </w:rPr>
            </w:pPr>
          </w:p>
          <w:p w14:paraId="68864498" w14:textId="5F14B274" w:rsidR="00CE58EC" w:rsidRPr="00F56D9A" w:rsidRDefault="00CE58EC" w:rsidP="00996A3E">
            <w:pPr>
              <w:keepLines/>
              <w:widowControl w:val="0"/>
              <w:rPr>
                <w:rFonts w:ascii="Times New Roman" w:hAnsi="Times New Roman" w:cs="Times New Roman"/>
              </w:rPr>
            </w:pPr>
            <w:r>
              <w:rPr>
                <w:rFonts w:ascii="Times New Roman" w:hAnsi="Times New Roman" w:cs="Times New Roman"/>
              </w:rPr>
              <w:t>PO-RALG</w:t>
            </w:r>
          </w:p>
        </w:tc>
      </w:tr>
      <w:tr w:rsidR="00F56D9A" w:rsidRPr="00F56D9A" w14:paraId="1E6E0014" w14:textId="77777777" w:rsidTr="00E46068">
        <w:trPr>
          <w:trHeight w:val="20"/>
        </w:trPr>
        <w:tc>
          <w:tcPr>
            <w:tcW w:w="704" w:type="dxa"/>
          </w:tcPr>
          <w:p w14:paraId="050C137C" w14:textId="58101D27"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5.</w:t>
            </w:r>
            <w:r w:rsidR="001764B8" w:rsidRPr="00F56D9A">
              <w:rPr>
                <w:rFonts w:ascii="Times New Roman" w:hAnsi="Times New Roman" w:cs="Times New Roman"/>
              </w:rPr>
              <w:t>3</w:t>
            </w:r>
          </w:p>
        </w:tc>
        <w:tc>
          <w:tcPr>
            <w:tcW w:w="7481" w:type="dxa"/>
          </w:tcPr>
          <w:p w14:paraId="194D1609" w14:textId="77777777" w:rsidR="00996A3E" w:rsidRPr="00F56D9A" w:rsidRDefault="00996A3E" w:rsidP="00996A3E">
            <w:pPr>
              <w:keepLines/>
              <w:widowControl w:val="0"/>
              <w:rPr>
                <w:rFonts w:ascii="Times New Roman" w:hAnsi="Times New Roman" w:cs="Times New Roman"/>
                <w:b/>
              </w:rPr>
            </w:pPr>
            <w:r w:rsidRPr="00F56D9A">
              <w:rPr>
                <w:rFonts w:ascii="Times New Roman" w:hAnsi="Times New Roman" w:cs="Times New Roman"/>
                <w:b/>
              </w:rPr>
              <w:t>GRIEVANCE MECHANISM</w:t>
            </w:r>
          </w:p>
          <w:p w14:paraId="3B54263B" w14:textId="6C5949FA" w:rsidR="00996A3E" w:rsidRPr="00F56D9A" w:rsidRDefault="00325AD2" w:rsidP="00996A3E">
            <w:pPr>
              <w:keepLines/>
              <w:widowControl w:val="0"/>
              <w:rPr>
                <w:rFonts w:ascii="Times New Roman" w:hAnsi="Times New Roman" w:cs="Times New Roman"/>
                <w:b/>
              </w:rPr>
            </w:pPr>
            <w:r w:rsidRPr="00F56D9A">
              <w:rPr>
                <w:rFonts w:ascii="Times New Roman" w:hAnsi="Times New Roman" w:cs="Times New Roman"/>
              </w:rPr>
              <w:t>Implement grievance mechanism for resettlement as described in the RPF and SEP in line with ESS5 and ESS10.</w:t>
            </w:r>
          </w:p>
        </w:tc>
        <w:tc>
          <w:tcPr>
            <w:tcW w:w="3510" w:type="dxa"/>
          </w:tcPr>
          <w:p w14:paraId="264B8964" w14:textId="7A9DF4E0" w:rsidR="00996A3E" w:rsidRPr="00F56D9A" w:rsidRDefault="00325AD2" w:rsidP="00996A3E">
            <w:pPr>
              <w:keepLines/>
              <w:widowControl w:val="0"/>
              <w:rPr>
                <w:rFonts w:ascii="Times New Roman" w:hAnsi="Times New Roman" w:cs="Times New Roman"/>
              </w:rPr>
            </w:pPr>
            <w:r w:rsidRPr="00F56D9A">
              <w:rPr>
                <w:rFonts w:ascii="Times New Roman" w:hAnsi="Times New Roman" w:cs="Times New Roman"/>
              </w:rPr>
              <w:t xml:space="preserve">During preparation Phase, prior to start of works and during project implementation </w:t>
            </w:r>
          </w:p>
        </w:tc>
        <w:tc>
          <w:tcPr>
            <w:tcW w:w="2610" w:type="dxa"/>
          </w:tcPr>
          <w:p w14:paraId="5A077321" w14:textId="77777777" w:rsidR="00325AD2" w:rsidRPr="00F56D9A" w:rsidRDefault="00325AD2" w:rsidP="00325AD2">
            <w:pPr>
              <w:keepLines/>
              <w:widowControl w:val="0"/>
              <w:rPr>
                <w:rFonts w:ascii="Times New Roman" w:hAnsi="Times New Roman" w:cs="Times New Roman"/>
              </w:rPr>
            </w:pPr>
            <w:r w:rsidRPr="00F56D9A">
              <w:rPr>
                <w:rFonts w:ascii="Times New Roman" w:hAnsi="Times New Roman" w:cs="Times New Roman"/>
              </w:rPr>
              <w:t>PIT, PCT</w:t>
            </w:r>
          </w:p>
          <w:p w14:paraId="6AD89719" w14:textId="77777777" w:rsidR="00325AD2" w:rsidRPr="00F56D9A" w:rsidRDefault="00325AD2" w:rsidP="00325AD2">
            <w:pPr>
              <w:keepLines/>
              <w:widowControl w:val="0"/>
              <w:rPr>
                <w:rFonts w:ascii="Times New Roman" w:hAnsi="Times New Roman" w:cs="Times New Roman"/>
              </w:rPr>
            </w:pPr>
            <w:r w:rsidRPr="00F56D9A">
              <w:rPr>
                <w:rFonts w:ascii="Times New Roman" w:hAnsi="Times New Roman" w:cs="Times New Roman"/>
              </w:rPr>
              <w:t>Respective LGAs Directors</w:t>
            </w:r>
          </w:p>
          <w:p w14:paraId="3AE280A5" w14:textId="12297952" w:rsidR="00996A3E" w:rsidRPr="00F56D9A" w:rsidRDefault="00325AD2" w:rsidP="00325AD2">
            <w:pPr>
              <w:keepLines/>
              <w:widowControl w:val="0"/>
              <w:rPr>
                <w:rFonts w:ascii="Times New Roman" w:hAnsi="Times New Roman" w:cs="Times New Roman"/>
              </w:rPr>
            </w:pPr>
            <w:r w:rsidRPr="00F56D9A">
              <w:rPr>
                <w:rFonts w:ascii="Times New Roman" w:hAnsi="Times New Roman" w:cs="Times New Roman"/>
              </w:rPr>
              <w:t>Grievance Redress Committees</w:t>
            </w:r>
          </w:p>
        </w:tc>
      </w:tr>
      <w:tr w:rsidR="000470BB" w:rsidRPr="00F56D9A" w14:paraId="29639CC4" w14:textId="77777777" w:rsidTr="00CB5E78">
        <w:trPr>
          <w:trHeight w:val="20"/>
        </w:trPr>
        <w:tc>
          <w:tcPr>
            <w:tcW w:w="14305" w:type="dxa"/>
            <w:gridSpan w:val="4"/>
          </w:tcPr>
          <w:p w14:paraId="7A26464B" w14:textId="74AFDAA7" w:rsidR="000470BB" w:rsidRPr="000470BB" w:rsidRDefault="000470BB" w:rsidP="000470BB">
            <w:pPr>
              <w:keepLines/>
              <w:widowControl w:val="0"/>
              <w:rPr>
                <w:rFonts w:ascii="Times New Roman" w:hAnsi="Times New Roman" w:cs="Times New Roman"/>
              </w:rPr>
            </w:pPr>
            <w:r w:rsidRPr="000470BB">
              <w:rPr>
                <w:rFonts w:ascii="Times New Roman" w:hAnsi="Times New Roman" w:cs="Times New Roman"/>
                <w:b/>
              </w:rPr>
              <w:t xml:space="preserve">ESS 6:  BIODIVERSITY CONSERVATION AND SUSTAINABLE MANAGEMENT OF LIVING NATURAL RESOURCES </w:t>
            </w:r>
          </w:p>
        </w:tc>
      </w:tr>
      <w:tr w:rsidR="000470BB" w:rsidRPr="00F56D9A" w14:paraId="14495308" w14:textId="77777777" w:rsidTr="00E46068">
        <w:trPr>
          <w:trHeight w:val="20"/>
        </w:trPr>
        <w:tc>
          <w:tcPr>
            <w:tcW w:w="704" w:type="dxa"/>
          </w:tcPr>
          <w:p w14:paraId="425EEF36" w14:textId="113DE5E7" w:rsidR="000470BB" w:rsidRPr="00F56D9A" w:rsidRDefault="000470BB" w:rsidP="00996A3E">
            <w:pPr>
              <w:keepLines/>
              <w:widowControl w:val="0"/>
              <w:jc w:val="center"/>
              <w:rPr>
                <w:rFonts w:ascii="Times New Roman" w:hAnsi="Times New Roman" w:cs="Times New Roman"/>
              </w:rPr>
            </w:pPr>
            <w:r>
              <w:rPr>
                <w:rFonts w:ascii="Times New Roman" w:hAnsi="Times New Roman" w:cs="Times New Roman"/>
              </w:rPr>
              <w:t xml:space="preserve">6.1 </w:t>
            </w:r>
          </w:p>
        </w:tc>
        <w:tc>
          <w:tcPr>
            <w:tcW w:w="7481" w:type="dxa"/>
          </w:tcPr>
          <w:p w14:paraId="3EB3FBC1" w14:textId="77777777" w:rsidR="000470BB" w:rsidRPr="000470BB" w:rsidRDefault="000470BB" w:rsidP="000470BB">
            <w:pPr>
              <w:rPr>
                <w:rFonts w:ascii="Times New Roman" w:hAnsi="Times New Roman" w:cs="Times New Roman"/>
                <w:b/>
                <w:color w:val="4472C4" w:themeColor="accent1"/>
              </w:rPr>
            </w:pPr>
            <w:r w:rsidRPr="000470BB">
              <w:rPr>
                <w:rFonts w:ascii="Times New Roman" w:hAnsi="Times New Roman" w:cs="Times New Roman"/>
                <w:b/>
                <w:color w:val="4472C4" w:themeColor="accent1"/>
              </w:rPr>
              <w:t xml:space="preserve">BIODIVERSITY RISKS AND IMPACTS </w:t>
            </w:r>
          </w:p>
          <w:p w14:paraId="4F0BCDBF" w14:textId="64B2548D" w:rsidR="000470BB" w:rsidRPr="000470BB" w:rsidRDefault="000470BB" w:rsidP="00214A80">
            <w:pPr>
              <w:rPr>
                <w:rFonts w:ascii="Times New Roman" w:hAnsi="Times New Roman" w:cs="Times New Roman"/>
                <w:b/>
              </w:rPr>
            </w:pPr>
            <w:r w:rsidRPr="00755924">
              <w:rPr>
                <w:rFonts w:ascii="Times New Roman" w:eastAsia="Calibri" w:hAnsi="Times New Roman" w:cs="Times New Roman"/>
                <w:lang w:val="en-GB"/>
              </w:rPr>
              <w:t>Where significant risk and adverse impacts on biodiversity have been identified, a Biodiversity Management Plan should be developed (paragraph 9 ESS6</w:t>
            </w:r>
            <w:r w:rsidR="00214A80" w:rsidRPr="00755924">
              <w:rPr>
                <w:rFonts w:ascii="Times New Roman" w:eastAsia="Calibri" w:hAnsi="Times New Roman" w:cs="Times New Roman"/>
                <w:lang w:val="en-GB"/>
              </w:rPr>
              <w:t xml:space="preserve"> </w:t>
            </w:r>
            <w:r w:rsidRPr="00755924">
              <w:rPr>
                <w:rFonts w:ascii="Times New Roman" w:hAnsi="Times New Roman" w:cs="Times New Roman"/>
              </w:rPr>
              <w:t xml:space="preserve">as part of the </w:t>
            </w:r>
            <w:proofErr w:type="gramStart"/>
            <w:r w:rsidR="00214A80" w:rsidRPr="00755924">
              <w:rPr>
                <w:rFonts w:ascii="Times New Roman" w:hAnsi="Times New Roman" w:cs="Times New Roman"/>
              </w:rPr>
              <w:t>site specific</w:t>
            </w:r>
            <w:proofErr w:type="gramEnd"/>
            <w:r w:rsidR="00214A80" w:rsidRPr="00755924">
              <w:rPr>
                <w:rFonts w:ascii="Times New Roman" w:hAnsi="Times New Roman" w:cs="Times New Roman"/>
              </w:rPr>
              <w:t xml:space="preserve"> sub-projects ESIAs and/or </w:t>
            </w:r>
            <w:r w:rsidRPr="00755924">
              <w:rPr>
                <w:rFonts w:ascii="Times New Roman" w:hAnsi="Times New Roman" w:cs="Times New Roman"/>
              </w:rPr>
              <w:t>ESMP</w:t>
            </w:r>
            <w:r w:rsidR="00214A80" w:rsidRPr="00755924">
              <w:rPr>
                <w:rFonts w:ascii="Times New Roman" w:hAnsi="Times New Roman" w:cs="Times New Roman"/>
              </w:rPr>
              <w:t>s</w:t>
            </w:r>
            <w:r w:rsidRPr="00755924">
              <w:rPr>
                <w:rFonts w:ascii="Times New Roman" w:hAnsi="Times New Roman" w:cs="Times New Roman"/>
              </w:rPr>
              <w:t>, consistent with ESS6.</w:t>
            </w:r>
          </w:p>
        </w:tc>
        <w:tc>
          <w:tcPr>
            <w:tcW w:w="3510" w:type="dxa"/>
          </w:tcPr>
          <w:p w14:paraId="49D31A96" w14:textId="761FB709" w:rsidR="000470BB" w:rsidRPr="000470BB" w:rsidRDefault="000470BB" w:rsidP="000470BB">
            <w:pPr>
              <w:keepLines/>
              <w:widowControl w:val="0"/>
              <w:rPr>
                <w:rFonts w:ascii="Times New Roman" w:hAnsi="Times New Roman" w:cs="Times New Roman"/>
              </w:rPr>
            </w:pPr>
            <w:r w:rsidRPr="000470BB">
              <w:rPr>
                <w:rFonts w:ascii="Times New Roman" w:hAnsi="Times New Roman" w:cs="Times New Roman"/>
              </w:rPr>
              <w:t xml:space="preserve">Adopt the BMP </w:t>
            </w:r>
            <w:r w:rsidR="00214A80">
              <w:rPr>
                <w:rFonts w:ascii="Times New Roman" w:hAnsi="Times New Roman" w:cs="Times New Roman"/>
              </w:rPr>
              <w:t xml:space="preserve">as part of sub-project ESIA </w:t>
            </w:r>
            <w:r w:rsidRPr="000470BB">
              <w:rPr>
                <w:rFonts w:ascii="Times New Roman" w:hAnsi="Times New Roman" w:cs="Times New Roman"/>
              </w:rPr>
              <w:t>and thereafter implement the BMP throughout Project implementation.</w:t>
            </w:r>
          </w:p>
          <w:p w14:paraId="12E0FE24" w14:textId="77777777" w:rsidR="000470BB" w:rsidRPr="000470BB" w:rsidRDefault="000470BB" w:rsidP="00996A3E">
            <w:pPr>
              <w:keepLines/>
              <w:widowControl w:val="0"/>
              <w:rPr>
                <w:rFonts w:ascii="Times New Roman" w:hAnsi="Times New Roman" w:cs="Times New Roman"/>
              </w:rPr>
            </w:pPr>
          </w:p>
        </w:tc>
        <w:tc>
          <w:tcPr>
            <w:tcW w:w="2610" w:type="dxa"/>
          </w:tcPr>
          <w:p w14:paraId="27E574F5" w14:textId="77777777" w:rsidR="00214A80" w:rsidRPr="00F56D9A" w:rsidRDefault="00214A80" w:rsidP="00214A80">
            <w:pPr>
              <w:keepLines/>
              <w:widowControl w:val="0"/>
              <w:rPr>
                <w:rFonts w:ascii="Times New Roman" w:hAnsi="Times New Roman" w:cs="Times New Roman"/>
              </w:rPr>
            </w:pPr>
            <w:r w:rsidRPr="00F56D9A">
              <w:rPr>
                <w:rFonts w:ascii="Times New Roman" w:hAnsi="Times New Roman" w:cs="Times New Roman"/>
              </w:rPr>
              <w:t>PIT, PCT</w:t>
            </w:r>
          </w:p>
          <w:p w14:paraId="34F9CC51" w14:textId="77777777" w:rsidR="000470BB" w:rsidRDefault="00214A80" w:rsidP="00214A80">
            <w:pPr>
              <w:keepLines/>
              <w:widowControl w:val="0"/>
              <w:rPr>
                <w:rFonts w:ascii="Times New Roman" w:hAnsi="Times New Roman" w:cs="Times New Roman"/>
              </w:rPr>
            </w:pPr>
            <w:r w:rsidRPr="00F56D9A">
              <w:rPr>
                <w:rFonts w:ascii="Times New Roman" w:hAnsi="Times New Roman" w:cs="Times New Roman"/>
              </w:rPr>
              <w:t xml:space="preserve">Respective LGAs </w:t>
            </w:r>
          </w:p>
          <w:p w14:paraId="5C82782E" w14:textId="3D3882C6" w:rsidR="00214A80" w:rsidRPr="000470BB" w:rsidRDefault="00214A80" w:rsidP="00214A80">
            <w:pPr>
              <w:keepLines/>
              <w:widowControl w:val="0"/>
              <w:rPr>
                <w:rFonts w:ascii="Times New Roman" w:hAnsi="Times New Roman" w:cs="Times New Roman"/>
              </w:rPr>
            </w:pPr>
            <w:r>
              <w:rPr>
                <w:rFonts w:ascii="Times New Roman" w:hAnsi="Times New Roman" w:cs="Times New Roman"/>
              </w:rPr>
              <w:t xml:space="preserve">Contractors, Consultant </w:t>
            </w:r>
          </w:p>
        </w:tc>
      </w:tr>
      <w:tr w:rsidR="00F56D9A" w:rsidRPr="00F56D9A" w14:paraId="057D85AB" w14:textId="77777777" w:rsidTr="6D76961D">
        <w:trPr>
          <w:trHeight w:val="20"/>
        </w:trPr>
        <w:tc>
          <w:tcPr>
            <w:tcW w:w="14305" w:type="dxa"/>
            <w:gridSpan w:val="4"/>
            <w:shd w:val="clear" w:color="auto" w:fill="F4B083" w:themeFill="accent2" w:themeFillTint="99"/>
          </w:tcPr>
          <w:p w14:paraId="4E9D5974" w14:textId="0E4F38A3"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ESS 8: CULTURAL HERITAGE</w:t>
            </w:r>
            <w:r w:rsidR="00E23EC8">
              <w:rPr>
                <w:rFonts w:ascii="Times New Roman" w:hAnsi="Times New Roman" w:cs="Times New Roman"/>
                <w:b/>
              </w:rPr>
              <w:t xml:space="preserve"> </w:t>
            </w:r>
            <w:r w:rsidRPr="00F56D9A">
              <w:rPr>
                <w:rFonts w:ascii="Times New Roman" w:hAnsi="Times New Roman" w:cs="Times New Roman"/>
                <w:b/>
              </w:rPr>
              <w:t xml:space="preserve"> </w:t>
            </w:r>
          </w:p>
        </w:tc>
      </w:tr>
      <w:tr w:rsidR="00F56D9A" w:rsidRPr="00F56D9A" w14:paraId="1DE96B65" w14:textId="77777777" w:rsidTr="00E46068">
        <w:trPr>
          <w:trHeight w:val="20"/>
        </w:trPr>
        <w:tc>
          <w:tcPr>
            <w:tcW w:w="704" w:type="dxa"/>
          </w:tcPr>
          <w:p w14:paraId="3A5C0A81" w14:textId="1F0D566B"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lastRenderedPageBreak/>
              <w:t>8.</w:t>
            </w:r>
            <w:r w:rsidR="000470BB">
              <w:rPr>
                <w:rFonts w:ascii="Times New Roman" w:hAnsi="Times New Roman" w:cs="Times New Roman"/>
              </w:rPr>
              <w:t>1</w:t>
            </w:r>
          </w:p>
        </w:tc>
        <w:tc>
          <w:tcPr>
            <w:tcW w:w="7481" w:type="dxa"/>
          </w:tcPr>
          <w:p w14:paraId="6A746FBF" w14:textId="77777777" w:rsidR="00915FE2" w:rsidRPr="00F56D9A" w:rsidRDefault="00996A3E" w:rsidP="00915FE2">
            <w:pPr>
              <w:rPr>
                <w:rFonts w:ascii="Times New Roman" w:hAnsi="Times New Roman" w:cs="Times New Roman"/>
              </w:rPr>
            </w:pPr>
            <w:r w:rsidRPr="00F56D9A">
              <w:rPr>
                <w:rFonts w:ascii="Times New Roman" w:hAnsi="Times New Roman" w:cs="Times New Roman"/>
                <w:b/>
              </w:rPr>
              <w:t>CHANCE</w:t>
            </w:r>
            <w:r w:rsidRPr="00F56D9A">
              <w:rPr>
                <w:rFonts w:ascii="Times New Roman" w:hAnsi="Times New Roman" w:cs="Times New Roman"/>
              </w:rPr>
              <w:t xml:space="preserve"> </w:t>
            </w:r>
            <w:r w:rsidRPr="00F56D9A">
              <w:rPr>
                <w:rFonts w:ascii="Times New Roman" w:hAnsi="Times New Roman" w:cs="Times New Roman"/>
                <w:b/>
              </w:rPr>
              <w:t>FINDS</w:t>
            </w:r>
          </w:p>
          <w:p w14:paraId="780BC96E" w14:textId="63DFCD3E" w:rsidR="00996A3E" w:rsidRPr="00F56D9A" w:rsidRDefault="0054213C" w:rsidP="00915FE2">
            <w:pPr>
              <w:rPr>
                <w:rFonts w:ascii="Times New Roman" w:hAnsi="Times New Roman" w:cs="Times New Roman"/>
              </w:rPr>
            </w:pPr>
            <w:r w:rsidRPr="00F56D9A">
              <w:rPr>
                <w:rFonts w:ascii="Times New Roman" w:hAnsi="Times New Roman" w:cs="Times New Roman"/>
              </w:rPr>
              <w:t>Describe</w:t>
            </w:r>
            <w:r w:rsidR="00996A3E" w:rsidRPr="00F56D9A">
              <w:rPr>
                <w:rFonts w:ascii="Times New Roman" w:hAnsi="Times New Roman" w:cs="Times New Roman"/>
              </w:rPr>
              <w:t xml:space="preserve"> and implement the chance finds procedure</w:t>
            </w:r>
            <w:r w:rsidR="005D58A9" w:rsidRPr="00F56D9A">
              <w:rPr>
                <w:rFonts w:ascii="Times New Roman" w:hAnsi="Times New Roman" w:cs="Times New Roman"/>
              </w:rPr>
              <w:t>s</w:t>
            </w:r>
            <w:r w:rsidR="002F1360" w:rsidRPr="00F56D9A">
              <w:rPr>
                <w:rFonts w:ascii="Times New Roman" w:hAnsi="Times New Roman" w:cs="Times New Roman"/>
              </w:rPr>
              <w:t xml:space="preserve"> as described in the </w:t>
            </w:r>
            <w:r w:rsidR="00DF341A" w:rsidRPr="00F56D9A">
              <w:rPr>
                <w:rFonts w:ascii="Times New Roman" w:hAnsi="Times New Roman" w:cs="Times New Roman"/>
              </w:rPr>
              <w:t>ESMF</w:t>
            </w:r>
            <w:r w:rsidRPr="00F56D9A">
              <w:rPr>
                <w:rFonts w:ascii="Times New Roman" w:hAnsi="Times New Roman" w:cs="Times New Roman"/>
              </w:rPr>
              <w:t xml:space="preserve"> of </w:t>
            </w:r>
            <w:r w:rsidR="00996A3E" w:rsidRPr="00F56D9A">
              <w:rPr>
                <w:rFonts w:ascii="Times New Roman" w:hAnsi="Times New Roman" w:cs="Times New Roman"/>
              </w:rPr>
              <w:t>the Project.</w:t>
            </w:r>
          </w:p>
        </w:tc>
        <w:tc>
          <w:tcPr>
            <w:tcW w:w="3510" w:type="dxa"/>
          </w:tcPr>
          <w:p w14:paraId="773B879B" w14:textId="69000C19" w:rsidR="00996A3E" w:rsidRPr="00F56D9A" w:rsidRDefault="00730C20" w:rsidP="00996A3E">
            <w:pPr>
              <w:keepLines/>
              <w:widowControl w:val="0"/>
              <w:rPr>
                <w:rFonts w:ascii="Times New Roman" w:hAnsi="Times New Roman" w:cs="Times New Roman"/>
              </w:rPr>
            </w:pPr>
            <w:r w:rsidRPr="00F56D9A">
              <w:rPr>
                <w:rFonts w:ascii="Times New Roman" w:hAnsi="Times New Roman" w:cs="Times New Roman"/>
              </w:rPr>
              <w:t xml:space="preserve">As stipulated in the </w:t>
            </w:r>
            <w:r w:rsidR="002F1360" w:rsidRPr="00F56D9A">
              <w:rPr>
                <w:rFonts w:ascii="Times New Roman" w:hAnsi="Times New Roman" w:cs="Times New Roman"/>
              </w:rPr>
              <w:t xml:space="preserve">ESMF and later the </w:t>
            </w:r>
            <w:r w:rsidRPr="00F56D9A">
              <w:rPr>
                <w:rFonts w:ascii="Times New Roman" w:hAnsi="Times New Roman" w:cs="Times New Roman"/>
              </w:rPr>
              <w:t xml:space="preserve">ESMPs of the specific sub-project </w:t>
            </w:r>
          </w:p>
        </w:tc>
        <w:tc>
          <w:tcPr>
            <w:tcW w:w="2610" w:type="dxa"/>
          </w:tcPr>
          <w:p w14:paraId="45E22662" w14:textId="77777777" w:rsidR="00730C20"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PCT, PIT</w:t>
            </w:r>
          </w:p>
          <w:p w14:paraId="0FE74E61" w14:textId="77777777" w:rsidR="00730C20"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Contractor</w:t>
            </w:r>
          </w:p>
          <w:p w14:paraId="31135046" w14:textId="77777777" w:rsidR="00996A3E"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Supervising Consultant</w:t>
            </w:r>
          </w:p>
          <w:p w14:paraId="41CE2EE2" w14:textId="4375577B" w:rsidR="00730C20"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 xml:space="preserve">Ministry of Natural Resources and Tourism- Antiquity Department </w:t>
            </w:r>
          </w:p>
        </w:tc>
      </w:tr>
      <w:tr w:rsidR="000470BB" w:rsidRPr="00F56D9A" w14:paraId="79CFC379" w14:textId="77777777" w:rsidTr="00E46068">
        <w:trPr>
          <w:trHeight w:val="20"/>
        </w:trPr>
        <w:tc>
          <w:tcPr>
            <w:tcW w:w="704" w:type="dxa"/>
          </w:tcPr>
          <w:p w14:paraId="4AFF659A" w14:textId="73BEB8A1" w:rsidR="000470BB" w:rsidRPr="00F56D9A" w:rsidRDefault="000470BB" w:rsidP="00996A3E">
            <w:pPr>
              <w:keepLines/>
              <w:widowControl w:val="0"/>
              <w:jc w:val="center"/>
              <w:rPr>
                <w:rFonts w:ascii="Times New Roman" w:hAnsi="Times New Roman" w:cs="Times New Roman"/>
              </w:rPr>
            </w:pPr>
            <w:r>
              <w:rPr>
                <w:rFonts w:ascii="Times New Roman" w:hAnsi="Times New Roman" w:cs="Times New Roman"/>
              </w:rPr>
              <w:t>8.2</w:t>
            </w:r>
          </w:p>
        </w:tc>
        <w:tc>
          <w:tcPr>
            <w:tcW w:w="7481" w:type="dxa"/>
          </w:tcPr>
          <w:p w14:paraId="42E99C33" w14:textId="776C1D71" w:rsidR="000470BB" w:rsidRPr="000470BB" w:rsidRDefault="000470BB" w:rsidP="000470BB">
            <w:pPr>
              <w:jc w:val="both"/>
              <w:rPr>
                <w:rFonts w:ascii="Times New Roman" w:hAnsi="Times New Roman" w:cs="Times New Roman"/>
                <w:b/>
              </w:rPr>
            </w:pPr>
            <w:r>
              <w:rPr>
                <w:rFonts w:ascii="Times New Roman" w:hAnsi="Times New Roman" w:cs="Times New Roman"/>
              </w:rPr>
              <w:t>Undertake Cultural Heritage inventory and a</w:t>
            </w:r>
            <w:r w:rsidRPr="000470BB">
              <w:rPr>
                <w:rFonts w:ascii="Times New Roman" w:hAnsi="Times New Roman" w:cs="Times New Roman"/>
              </w:rPr>
              <w:t xml:space="preserve">dopt and implement a Cultural Heritage Management Plan (CHMP) </w:t>
            </w:r>
            <w:r>
              <w:rPr>
                <w:rFonts w:ascii="Times New Roman" w:hAnsi="Times New Roman" w:cs="Times New Roman"/>
              </w:rPr>
              <w:t>as necessary</w:t>
            </w:r>
            <w:r w:rsidRPr="000470BB">
              <w:rPr>
                <w:rFonts w:ascii="Times New Roman" w:hAnsi="Times New Roman" w:cs="Times New Roman"/>
              </w:rPr>
              <w:t xml:space="preserve"> as part of the [ESMP], in accordance with the guidelines of the ESIA prepared for the Project, and consistent with ESS8.</w:t>
            </w:r>
          </w:p>
        </w:tc>
        <w:tc>
          <w:tcPr>
            <w:tcW w:w="3510" w:type="dxa"/>
          </w:tcPr>
          <w:p w14:paraId="171A2B32" w14:textId="5DB806AB" w:rsidR="000470BB" w:rsidRPr="000470BB" w:rsidRDefault="000470BB" w:rsidP="000470BB">
            <w:pPr>
              <w:keepLines/>
              <w:widowControl w:val="0"/>
              <w:jc w:val="both"/>
              <w:rPr>
                <w:rFonts w:ascii="Times New Roman" w:hAnsi="Times New Roman" w:cs="Times New Roman"/>
              </w:rPr>
            </w:pPr>
            <w:bookmarkStart w:id="1" w:name="_Hlk87727227"/>
            <w:r w:rsidRPr="000470BB">
              <w:rPr>
                <w:rFonts w:ascii="Times New Roman" w:hAnsi="Times New Roman" w:cs="Times New Roman"/>
              </w:rPr>
              <w:t xml:space="preserve">Adopt the CHMP </w:t>
            </w:r>
            <w:r>
              <w:rPr>
                <w:rFonts w:ascii="Times New Roman" w:hAnsi="Times New Roman" w:cs="Times New Roman"/>
              </w:rPr>
              <w:t>as part of subproject ESIA</w:t>
            </w:r>
            <w:r w:rsidRPr="000470BB">
              <w:rPr>
                <w:rFonts w:ascii="Times New Roman" w:hAnsi="Times New Roman" w:cs="Times New Roman"/>
              </w:rPr>
              <w:t>, and thereafter implement the CHMP throughout Project implementation.]</w:t>
            </w:r>
            <w:bookmarkEnd w:id="1"/>
          </w:p>
        </w:tc>
        <w:tc>
          <w:tcPr>
            <w:tcW w:w="2610" w:type="dxa"/>
          </w:tcPr>
          <w:p w14:paraId="4AD4B8A1" w14:textId="77777777" w:rsidR="000470BB" w:rsidRPr="00F56D9A" w:rsidRDefault="000470BB" w:rsidP="000470BB">
            <w:pPr>
              <w:keepLines/>
              <w:widowControl w:val="0"/>
              <w:rPr>
                <w:rFonts w:ascii="Times New Roman" w:hAnsi="Times New Roman" w:cs="Times New Roman"/>
              </w:rPr>
            </w:pPr>
            <w:r w:rsidRPr="00F56D9A">
              <w:rPr>
                <w:rFonts w:ascii="Times New Roman" w:hAnsi="Times New Roman" w:cs="Times New Roman"/>
              </w:rPr>
              <w:t>PCT, PIT</w:t>
            </w:r>
          </w:p>
          <w:p w14:paraId="5DBBE642" w14:textId="77777777" w:rsidR="000470BB" w:rsidRPr="00F56D9A" w:rsidRDefault="000470BB" w:rsidP="000470BB">
            <w:pPr>
              <w:keepLines/>
              <w:widowControl w:val="0"/>
              <w:rPr>
                <w:rFonts w:ascii="Times New Roman" w:hAnsi="Times New Roman" w:cs="Times New Roman"/>
              </w:rPr>
            </w:pPr>
            <w:r w:rsidRPr="00F56D9A">
              <w:rPr>
                <w:rFonts w:ascii="Times New Roman" w:hAnsi="Times New Roman" w:cs="Times New Roman"/>
              </w:rPr>
              <w:t>Contractor</w:t>
            </w:r>
          </w:p>
          <w:p w14:paraId="0C7D4FCA" w14:textId="77777777" w:rsidR="000470BB" w:rsidRPr="00F56D9A" w:rsidRDefault="000470BB" w:rsidP="000470BB">
            <w:pPr>
              <w:keepLines/>
              <w:widowControl w:val="0"/>
              <w:rPr>
                <w:rFonts w:ascii="Times New Roman" w:hAnsi="Times New Roman" w:cs="Times New Roman"/>
              </w:rPr>
            </w:pPr>
            <w:r w:rsidRPr="00F56D9A">
              <w:rPr>
                <w:rFonts w:ascii="Times New Roman" w:hAnsi="Times New Roman" w:cs="Times New Roman"/>
              </w:rPr>
              <w:t>Supervising Consultant</w:t>
            </w:r>
          </w:p>
          <w:p w14:paraId="61F7C865" w14:textId="3E6ABBBE" w:rsidR="000470BB" w:rsidRPr="00F56D9A" w:rsidRDefault="000470BB" w:rsidP="000470BB">
            <w:pPr>
              <w:keepLines/>
              <w:widowControl w:val="0"/>
              <w:rPr>
                <w:rFonts w:ascii="Times New Roman" w:hAnsi="Times New Roman" w:cs="Times New Roman"/>
              </w:rPr>
            </w:pPr>
            <w:r w:rsidRPr="00F56D9A">
              <w:rPr>
                <w:rFonts w:ascii="Times New Roman" w:hAnsi="Times New Roman" w:cs="Times New Roman"/>
              </w:rPr>
              <w:t>Ministry of Natural Resources and Tourism- Antiquity Department</w:t>
            </w:r>
          </w:p>
        </w:tc>
      </w:tr>
      <w:tr w:rsidR="00F56D9A" w:rsidRPr="00F56D9A" w14:paraId="4B4DE615" w14:textId="77777777" w:rsidTr="6D76961D">
        <w:trPr>
          <w:trHeight w:val="20"/>
        </w:trPr>
        <w:tc>
          <w:tcPr>
            <w:tcW w:w="14305" w:type="dxa"/>
            <w:gridSpan w:val="4"/>
            <w:shd w:val="clear" w:color="auto" w:fill="F4B083" w:themeFill="accent2" w:themeFillTint="99"/>
          </w:tcPr>
          <w:p w14:paraId="59B9E332" w14:textId="2223E33B"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ESS 10: STAKEHOLDER ENGAGEMENT AND INFORMATION DISCLOSURE</w:t>
            </w:r>
          </w:p>
        </w:tc>
      </w:tr>
      <w:tr w:rsidR="00F56D9A" w:rsidRPr="00F56D9A" w14:paraId="29420298" w14:textId="77777777" w:rsidTr="00E46068">
        <w:trPr>
          <w:trHeight w:val="20"/>
        </w:trPr>
        <w:tc>
          <w:tcPr>
            <w:tcW w:w="704" w:type="dxa"/>
          </w:tcPr>
          <w:p w14:paraId="471FD41D" w14:textId="6E470F58"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10.1</w:t>
            </w:r>
          </w:p>
        </w:tc>
        <w:tc>
          <w:tcPr>
            <w:tcW w:w="7481" w:type="dxa"/>
          </w:tcPr>
          <w:p w14:paraId="65E3C088" w14:textId="639BDE5A" w:rsidR="00996A3E" w:rsidRPr="00F56D9A" w:rsidRDefault="00996A3E" w:rsidP="00730C20">
            <w:pPr>
              <w:jc w:val="both"/>
              <w:rPr>
                <w:rFonts w:ascii="Times New Roman" w:hAnsi="Times New Roman" w:cs="Times New Roman"/>
                <w:b/>
              </w:rPr>
            </w:pPr>
            <w:r w:rsidRPr="00F56D9A">
              <w:rPr>
                <w:rFonts w:ascii="Times New Roman" w:hAnsi="Times New Roman" w:cs="Times New Roman"/>
                <w:b/>
              </w:rPr>
              <w:t>STAKEHOLDER ENGAGEMENT PLAN PREPARATION AND IMPLEMENTATION</w:t>
            </w:r>
          </w:p>
          <w:p w14:paraId="2B193EEB" w14:textId="04E17A94" w:rsidR="00996A3E" w:rsidRPr="00F56D9A" w:rsidRDefault="00C50EF9" w:rsidP="0080420D">
            <w:pPr>
              <w:rPr>
                <w:rFonts w:ascii="Times New Roman" w:hAnsi="Times New Roman" w:cs="Times New Roman"/>
              </w:rPr>
            </w:pPr>
            <w:r w:rsidRPr="00F56D9A">
              <w:rPr>
                <w:rFonts w:ascii="Times New Roman" w:hAnsi="Times New Roman" w:cs="Times New Roman"/>
              </w:rPr>
              <w:t>Adopt</w:t>
            </w:r>
            <w:r w:rsidR="008463BF" w:rsidRPr="00F56D9A">
              <w:rPr>
                <w:rFonts w:ascii="Times New Roman" w:hAnsi="Times New Roman" w:cs="Times New Roman"/>
              </w:rPr>
              <w:t xml:space="preserve"> </w:t>
            </w:r>
            <w:r w:rsidR="0080420D" w:rsidRPr="00F56D9A">
              <w:rPr>
                <w:rFonts w:ascii="Times New Roman" w:hAnsi="Times New Roman" w:cs="Times New Roman"/>
              </w:rPr>
              <w:t>a</w:t>
            </w:r>
            <w:r w:rsidR="008463BF" w:rsidRPr="00F56D9A">
              <w:rPr>
                <w:rFonts w:ascii="Times New Roman" w:hAnsi="Times New Roman" w:cs="Times New Roman"/>
              </w:rPr>
              <w:t>nd implement a Stakeholder Engagement Plan (SEP)</w:t>
            </w:r>
            <w:r w:rsidR="00710BFF" w:rsidRPr="00F56D9A">
              <w:rPr>
                <w:rFonts w:ascii="Times New Roman" w:hAnsi="Times New Roman" w:cs="Times New Roman"/>
              </w:rPr>
              <w:t xml:space="preserve"> for the Project,</w:t>
            </w:r>
            <w:r w:rsidR="008463BF" w:rsidRPr="00F56D9A">
              <w:rPr>
                <w:rFonts w:ascii="Times New Roman" w:hAnsi="Times New Roman" w:cs="Times New Roman"/>
              </w:rPr>
              <w:t xml:space="preserve"> consistent with ESS10, which shall include measures to, inter alia, provide stakeholders with timely, relevant, understandable and accessible information, and consult with them in a culturally appropriate manner, which is free of manipulation, interference, coercion, discrimination and intimidation.</w:t>
            </w:r>
            <w:r w:rsidR="00F612C7" w:rsidRPr="00F56D9A">
              <w:rPr>
                <w:rFonts w:ascii="Times New Roman" w:hAnsi="Times New Roman" w:cs="Times New Roman"/>
              </w:rPr>
              <w:t xml:space="preserve"> </w:t>
            </w:r>
          </w:p>
        </w:tc>
        <w:tc>
          <w:tcPr>
            <w:tcW w:w="3510" w:type="dxa"/>
          </w:tcPr>
          <w:p w14:paraId="04182C60" w14:textId="421531AB" w:rsidR="00DC10BE" w:rsidRDefault="00DC10BE" w:rsidP="0080420D">
            <w:pPr>
              <w:keepLines/>
              <w:widowControl w:val="0"/>
              <w:rPr>
                <w:rFonts w:ascii="Times New Roman" w:hAnsi="Times New Roman" w:cs="Times New Roman"/>
              </w:rPr>
            </w:pPr>
            <w:r>
              <w:rPr>
                <w:rFonts w:ascii="Times New Roman" w:hAnsi="Times New Roman" w:cs="Times New Roman"/>
              </w:rPr>
              <w:t xml:space="preserve">Prepare and adopt the final version of the SEP </w:t>
            </w:r>
            <w:r w:rsidR="00420740">
              <w:rPr>
                <w:rFonts w:ascii="Times New Roman" w:hAnsi="Times New Roman" w:cs="Times New Roman"/>
              </w:rPr>
              <w:t xml:space="preserve">no later than </w:t>
            </w:r>
            <w:r w:rsidR="00420740" w:rsidRPr="00755924">
              <w:rPr>
                <w:rFonts w:ascii="Times New Roman" w:hAnsi="Times New Roman" w:cs="Times New Roman"/>
              </w:rPr>
              <w:t>90</w:t>
            </w:r>
            <w:r w:rsidR="00420740">
              <w:rPr>
                <w:rFonts w:ascii="Times New Roman" w:hAnsi="Times New Roman" w:cs="Times New Roman"/>
              </w:rPr>
              <w:t xml:space="preserve"> days after project effectiveness, or </w:t>
            </w:r>
            <w:r w:rsidR="00420740" w:rsidRPr="00F56D9A">
              <w:rPr>
                <w:rFonts w:ascii="Times New Roman" w:hAnsi="Times New Roman" w:cs="Times New Roman"/>
              </w:rPr>
              <w:t xml:space="preserve">prior to </w:t>
            </w:r>
            <w:r w:rsidR="00420740">
              <w:rPr>
                <w:rFonts w:ascii="Times New Roman" w:hAnsi="Times New Roman" w:cs="Times New Roman"/>
              </w:rPr>
              <w:t xml:space="preserve">the </w:t>
            </w:r>
            <w:r w:rsidR="00420740" w:rsidRPr="00F56D9A">
              <w:rPr>
                <w:rFonts w:ascii="Times New Roman" w:hAnsi="Times New Roman" w:cs="Times New Roman"/>
              </w:rPr>
              <w:t xml:space="preserve">start of </w:t>
            </w:r>
            <w:r w:rsidR="00420740">
              <w:rPr>
                <w:rFonts w:ascii="Times New Roman" w:hAnsi="Times New Roman" w:cs="Times New Roman"/>
              </w:rPr>
              <w:t>the bidding processes</w:t>
            </w:r>
            <w:r w:rsidR="00420740" w:rsidRPr="00F56D9A">
              <w:rPr>
                <w:rFonts w:ascii="Times New Roman" w:hAnsi="Times New Roman" w:cs="Times New Roman"/>
              </w:rPr>
              <w:t xml:space="preserve">, </w:t>
            </w:r>
            <w:r w:rsidR="00420740">
              <w:rPr>
                <w:rFonts w:ascii="Times New Roman" w:hAnsi="Times New Roman" w:cs="Times New Roman"/>
              </w:rPr>
              <w:t xml:space="preserve">whichever </w:t>
            </w:r>
            <w:r w:rsidR="002A59AE">
              <w:rPr>
                <w:rFonts w:ascii="Times New Roman" w:hAnsi="Times New Roman" w:cs="Times New Roman"/>
              </w:rPr>
              <w:t>happens</w:t>
            </w:r>
            <w:r w:rsidR="00420740">
              <w:rPr>
                <w:rFonts w:ascii="Times New Roman" w:hAnsi="Times New Roman" w:cs="Times New Roman"/>
              </w:rPr>
              <w:t xml:space="preserve"> first</w:t>
            </w:r>
            <w:r w:rsidR="00184759">
              <w:rPr>
                <w:rFonts w:ascii="Times New Roman" w:hAnsi="Times New Roman" w:cs="Times New Roman"/>
              </w:rPr>
              <w:t>.</w:t>
            </w:r>
          </w:p>
          <w:p w14:paraId="028F83CF" w14:textId="4EACA466" w:rsidR="00996A3E" w:rsidRPr="00F56D9A" w:rsidRDefault="00184759" w:rsidP="0080420D">
            <w:pPr>
              <w:keepLines/>
              <w:widowControl w:val="0"/>
              <w:rPr>
                <w:rFonts w:ascii="Times New Roman" w:hAnsi="Times New Roman" w:cs="Times New Roman"/>
              </w:rPr>
            </w:pPr>
            <w:r>
              <w:rPr>
                <w:rFonts w:ascii="Times New Roman" w:hAnsi="Times New Roman" w:cs="Times New Roman"/>
              </w:rPr>
              <w:t>Once disclosed, a</w:t>
            </w:r>
            <w:r w:rsidR="00E82ACD" w:rsidRPr="00F56D9A">
              <w:rPr>
                <w:rFonts w:ascii="Times New Roman" w:hAnsi="Times New Roman" w:cs="Times New Roman"/>
              </w:rPr>
              <w:t>dopt</w:t>
            </w:r>
            <w:r w:rsidR="00C50EF9" w:rsidRPr="00F56D9A">
              <w:rPr>
                <w:rFonts w:ascii="Times New Roman" w:hAnsi="Times New Roman" w:cs="Times New Roman"/>
              </w:rPr>
              <w:t xml:space="preserve"> </w:t>
            </w:r>
            <w:r w:rsidR="00E82ACD" w:rsidRPr="00F56D9A">
              <w:rPr>
                <w:rFonts w:ascii="Times New Roman" w:hAnsi="Times New Roman" w:cs="Times New Roman"/>
              </w:rPr>
              <w:t xml:space="preserve">the SEP and thereafter implement </w:t>
            </w:r>
            <w:r w:rsidR="002A59AE">
              <w:rPr>
                <w:rFonts w:ascii="Times New Roman" w:hAnsi="Times New Roman" w:cs="Times New Roman"/>
              </w:rPr>
              <w:t>it</w:t>
            </w:r>
            <w:r w:rsidR="00E82ACD" w:rsidRPr="00F56D9A">
              <w:rPr>
                <w:rFonts w:ascii="Times New Roman" w:hAnsi="Times New Roman" w:cs="Times New Roman"/>
              </w:rPr>
              <w:t xml:space="preserve"> throughout Project implementation.</w:t>
            </w:r>
          </w:p>
        </w:tc>
        <w:tc>
          <w:tcPr>
            <w:tcW w:w="2610" w:type="dxa"/>
          </w:tcPr>
          <w:p w14:paraId="69BBBD68" w14:textId="77777777" w:rsidR="00730C20"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PCT, PIT</w:t>
            </w:r>
          </w:p>
          <w:p w14:paraId="625E3025" w14:textId="77777777" w:rsidR="00730C20"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Contractor</w:t>
            </w:r>
          </w:p>
          <w:p w14:paraId="56C045C9" w14:textId="5269F4D3" w:rsidR="00996A3E" w:rsidRPr="00F56D9A" w:rsidRDefault="00730C20" w:rsidP="00730C20">
            <w:pPr>
              <w:keepLines/>
              <w:widowControl w:val="0"/>
              <w:rPr>
                <w:rFonts w:ascii="Times New Roman" w:hAnsi="Times New Roman" w:cs="Times New Roman"/>
              </w:rPr>
            </w:pPr>
            <w:r w:rsidRPr="00F56D9A">
              <w:rPr>
                <w:rFonts w:ascii="Times New Roman" w:hAnsi="Times New Roman" w:cs="Times New Roman"/>
              </w:rPr>
              <w:t>Supervising Consultant</w:t>
            </w:r>
          </w:p>
        </w:tc>
      </w:tr>
      <w:tr w:rsidR="00F56D9A" w:rsidRPr="00F56D9A" w14:paraId="77D09EBB" w14:textId="77777777" w:rsidTr="00E46068">
        <w:trPr>
          <w:trHeight w:val="20"/>
        </w:trPr>
        <w:tc>
          <w:tcPr>
            <w:tcW w:w="704" w:type="dxa"/>
          </w:tcPr>
          <w:p w14:paraId="22679209" w14:textId="0CC57291" w:rsidR="00996A3E" w:rsidRPr="00F56D9A" w:rsidRDefault="00996A3E" w:rsidP="00996A3E">
            <w:pPr>
              <w:keepLines/>
              <w:widowControl w:val="0"/>
              <w:jc w:val="center"/>
              <w:rPr>
                <w:rFonts w:ascii="Times New Roman" w:hAnsi="Times New Roman" w:cs="Times New Roman"/>
              </w:rPr>
            </w:pPr>
            <w:r w:rsidRPr="00F56D9A">
              <w:rPr>
                <w:rFonts w:ascii="Times New Roman" w:hAnsi="Times New Roman" w:cs="Times New Roman"/>
              </w:rPr>
              <w:t>10.2</w:t>
            </w:r>
          </w:p>
        </w:tc>
        <w:tc>
          <w:tcPr>
            <w:tcW w:w="7481" w:type="dxa"/>
          </w:tcPr>
          <w:p w14:paraId="3D7B34B7" w14:textId="2BF2F7F2" w:rsidR="00F912E6" w:rsidRPr="00F56D9A" w:rsidRDefault="00996A3E" w:rsidP="004379DE">
            <w:pPr>
              <w:keepLines/>
              <w:widowControl w:val="0"/>
              <w:rPr>
                <w:rFonts w:ascii="Times New Roman" w:hAnsi="Times New Roman" w:cs="Times New Roman"/>
                <w:b/>
              </w:rPr>
            </w:pPr>
            <w:r w:rsidRPr="00F56D9A">
              <w:rPr>
                <w:rFonts w:ascii="Times New Roman" w:hAnsi="Times New Roman" w:cs="Times New Roman"/>
                <w:b/>
              </w:rPr>
              <w:t>PROJECT GRIEVANCE MECHANISM</w:t>
            </w:r>
            <w:r w:rsidR="00817685" w:rsidRPr="00F56D9A" w:rsidDel="00817685">
              <w:rPr>
                <w:rFonts w:ascii="Times New Roman" w:hAnsi="Times New Roman" w:cs="Times New Roman"/>
                <w:b/>
              </w:rPr>
              <w:t xml:space="preserve"> </w:t>
            </w:r>
          </w:p>
          <w:p w14:paraId="42950C89" w14:textId="43981C1C" w:rsidR="008463BF" w:rsidRPr="00F56D9A" w:rsidRDefault="00D33DE3" w:rsidP="004379DE">
            <w:pPr>
              <w:keepLines/>
              <w:widowControl w:val="0"/>
              <w:rPr>
                <w:rFonts w:ascii="Times New Roman" w:hAnsi="Times New Roman" w:cs="Times New Roman"/>
              </w:rPr>
            </w:pPr>
            <w:r w:rsidRPr="00F56D9A">
              <w:rPr>
                <w:rFonts w:ascii="Times New Roman" w:hAnsi="Times New Roman" w:cs="Times New Roman"/>
              </w:rPr>
              <w:t>E</w:t>
            </w:r>
            <w:r w:rsidR="008463BF" w:rsidRPr="00F56D9A">
              <w:rPr>
                <w:rFonts w:ascii="Times New Roman" w:hAnsi="Times New Roman" w:cs="Times New Roman"/>
              </w:rPr>
              <w:t>stablish, publicize, maintain</w:t>
            </w:r>
            <w:r w:rsidR="00817685" w:rsidRPr="00F56D9A">
              <w:rPr>
                <w:rFonts w:ascii="Times New Roman" w:hAnsi="Times New Roman" w:cs="Times New Roman"/>
              </w:rPr>
              <w:t>,</w:t>
            </w:r>
            <w:r w:rsidR="008463BF" w:rsidRPr="00F56D9A">
              <w:rPr>
                <w:rFonts w:ascii="Times New Roman" w:hAnsi="Times New Roman" w:cs="Times New Roman"/>
              </w:rPr>
              <w:t xml:space="preserve"> and operate</w:t>
            </w:r>
            <w:r w:rsidRPr="00F56D9A">
              <w:rPr>
                <w:rFonts w:ascii="Times New Roman" w:hAnsi="Times New Roman" w:cs="Times New Roman"/>
              </w:rPr>
              <w:t xml:space="preserve"> an accessible grievance mechanism,</w:t>
            </w:r>
            <w:r w:rsidR="008463BF" w:rsidRPr="00F56D9A">
              <w:rPr>
                <w:rFonts w:ascii="Times New Roman" w:hAnsi="Times New Roman" w:cs="Times New Roman"/>
              </w:rPr>
              <w:t xml:space="preserve"> to </w:t>
            </w:r>
            <w:r w:rsidR="008463BF" w:rsidRPr="00F56D9A">
              <w:rPr>
                <w:rFonts w:ascii="Times New Roman" w:hAnsi="Times New Roman" w:cs="Times New Roman"/>
                <w:lang w:val="en-GB"/>
              </w:rPr>
              <w:t>receive and facilitate resolution of concerns and grievances in relation to the Project</w:t>
            </w:r>
            <w:r w:rsidR="008463BF" w:rsidRPr="00F56D9A">
              <w:rPr>
                <w:rFonts w:ascii="Times New Roman" w:hAnsi="Times New Roman" w:cs="Times New Roman"/>
              </w:rPr>
              <w:t>, promptly and effectively, in a transparent manner that is culturally appropriate and readily accessible to all Project-affected parties, at no cost and without retribution,</w:t>
            </w:r>
            <w:r w:rsidR="008463BF" w:rsidRPr="00F56D9A">
              <w:rPr>
                <w:rFonts w:ascii="Times New Roman" w:hAnsi="Times New Roman" w:cs="Times New Roman"/>
                <w:lang w:val="en-GB"/>
              </w:rPr>
              <w:t xml:space="preserve"> including concerns and grievances filed anonymously, in a manner consistent with ESS10</w:t>
            </w:r>
            <w:r w:rsidR="008463BF" w:rsidRPr="00F56D9A">
              <w:rPr>
                <w:rFonts w:ascii="Times New Roman" w:hAnsi="Times New Roman" w:cs="Times New Roman"/>
              </w:rPr>
              <w:t xml:space="preserve">. </w:t>
            </w:r>
          </w:p>
          <w:p w14:paraId="6B0EB24B" w14:textId="77777777" w:rsidR="008463BF" w:rsidRPr="00F56D9A" w:rsidRDefault="008463BF" w:rsidP="004379DE">
            <w:pPr>
              <w:keepLines/>
              <w:widowControl w:val="0"/>
              <w:rPr>
                <w:rFonts w:ascii="Times New Roman" w:hAnsi="Times New Roman" w:cs="Times New Roman"/>
              </w:rPr>
            </w:pPr>
          </w:p>
          <w:p w14:paraId="2DDACEE0" w14:textId="0D93981F" w:rsidR="008463BF" w:rsidRPr="00F56D9A" w:rsidRDefault="008463BF" w:rsidP="004379DE">
            <w:pPr>
              <w:keepLines/>
              <w:widowControl w:val="0"/>
              <w:rPr>
                <w:rFonts w:ascii="Times New Roman" w:hAnsi="Times New Roman" w:cs="Times New Roman"/>
              </w:rPr>
            </w:pPr>
            <w:r w:rsidRPr="00F56D9A">
              <w:rPr>
                <w:rFonts w:ascii="Times New Roman" w:hAnsi="Times New Roman" w:cs="Times New Roman"/>
                <w:lang w:val="en-GB"/>
              </w:rPr>
              <w:t xml:space="preserve">The grievance mechanism shall </w:t>
            </w:r>
            <w:r w:rsidR="001C37E6" w:rsidRPr="00F56D9A">
              <w:rPr>
                <w:rFonts w:ascii="Times New Roman" w:hAnsi="Times New Roman" w:cs="Times New Roman"/>
                <w:lang w:val="en-GB"/>
              </w:rPr>
              <w:t xml:space="preserve">be equipped to </w:t>
            </w:r>
            <w:r w:rsidRPr="00F56D9A">
              <w:rPr>
                <w:rFonts w:ascii="Times New Roman" w:hAnsi="Times New Roman" w:cs="Times New Roman"/>
                <w:lang w:val="en-GB"/>
              </w:rPr>
              <w:t>receive, register</w:t>
            </w:r>
            <w:r w:rsidR="00817685" w:rsidRPr="00F56D9A">
              <w:rPr>
                <w:rFonts w:ascii="Times New Roman" w:hAnsi="Times New Roman" w:cs="Times New Roman"/>
                <w:lang w:val="en-GB"/>
              </w:rPr>
              <w:t>,</w:t>
            </w:r>
            <w:r w:rsidR="001D230A" w:rsidRPr="00F56D9A">
              <w:rPr>
                <w:rFonts w:ascii="Times New Roman" w:hAnsi="Times New Roman" w:cs="Times New Roman"/>
                <w:lang w:val="en-GB"/>
              </w:rPr>
              <w:t xml:space="preserve"> </w:t>
            </w:r>
            <w:r w:rsidRPr="00F56D9A">
              <w:rPr>
                <w:rFonts w:ascii="Times New Roman" w:hAnsi="Times New Roman" w:cs="Times New Roman"/>
                <w:lang w:val="en-GB"/>
              </w:rPr>
              <w:t>and</w:t>
            </w:r>
            <w:r w:rsidR="001D230A" w:rsidRPr="00F56D9A">
              <w:rPr>
                <w:rFonts w:ascii="Times New Roman" w:hAnsi="Times New Roman" w:cs="Times New Roman"/>
                <w:lang w:val="en-GB"/>
              </w:rPr>
              <w:t xml:space="preserve"> facilitate the resolution of SEA/SH complaints, including through the</w:t>
            </w:r>
            <w:r w:rsidRPr="00F56D9A">
              <w:rPr>
                <w:rFonts w:ascii="Times New Roman" w:hAnsi="Times New Roman" w:cs="Times New Roman"/>
                <w:lang w:val="en-GB"/>
              </w:rPr>
              <w:t xml:space="preserve"> </w:t>
            </w:r>
            <w:r w:rsidR="0082276E" w:rsidRPr="00F56D9A">
              <w:rPr>
                <w:rFonts w:ascii="Times New Roman" w:hAnsi="Times New Roman" w:cs="Times New Roman"/>
                <w:lang w:val="en-GB"/>
              </w:rPr>
              <w:t>refer</w:t>
            </w:r>
            <w:r w:rsidR="001D230A" w:rsidRPr="00F56D9A">
              <w:rPr>
                <w:rFonts w:ascii="Times New Roman" w:hAnsi="Times New Roman" w:cs="Times New Roman"/>
                <w:lang w:val="en-GB"/>
              </w:rPr>
              <w:t>ral of survivors to</w:t>
            </w:r>
            <w:r w:rsidRPr="00F56D9A">
              <w:rPr>
                <w:rFonts w:ascii="Times New Roman" w:hAnsi="Times New Roman" w:cs="Times New Roman"/>
                <w:lang w:val="en-GB"/>
              </w:rPr>
              <w:t xml:space="preserve"> </w:t>
            </w:r>
            <w:r w:rsidR="00FF2EEA" w:rsidRPr="00F56D9A">
              <w:rPr>
                <w:rFonts w:ascii="Times New Roman" w:hAnsi="Times New Roman" w:cs="Times New Roman"/>
              </w:rPr>
              <w:t xml:space="preserve">relevant gender-based violence service providers, all in a safe, </w:t>
            </w:r>
            <w:r w:rsidRPr="00F56D9A">
              <w:rPr>
                <w:rFonts w:ascii="Times New Roman" w:hAnsi="Times New Roman" w:cs="Times New Roman"/>
              </w:rPr>
              <w:t>confidential</w:t>
            </w:r>
            <w:r w:rsidR="00D82D5E" w:rsidRPr="00F56D9A">
              <w:rPr>
                <w:rFonts w:ascii="Times New Roman" w:hAnsi="Times New Roman" w:cs="Times New Roman"/>
              </w:rPr>
              <w:t>,</w:t>
            </w:r>
            <w:r w:rsidR="001C37E6" w:rsidRPr="00F56D9A">
              <w:rPr>
                <w:rFonts w:ascii="Times New Roman" w:hAnsi="Times New Roman" w:cs="Times New Roman"/>
              </w:rPr>
              <w:t xml:space="preserve"> and survivor-cent</w:t>
            </w:r>
            <w:r w:rsidR="00E82ACD" w:rsidRPr="00F56D9A">
              <w:rPr>
                <w:rFonts w:ascii="Times New Roman" w:hAnsi="Times New Roman" w:cs="Times New Roman"/>
              </w:rPr>
              <w:t>ered</w:t>
            </w:r>
            <w:r w:rsidRPr="00F56D9A">
              <w:rPr>
                <w:rFonts w:ascii="Times New Roman" w:hAnsi="Times New Roman" w:cs="Times New Roman"/>
              </w:rPr>
              <w:t xml:space="preserve"> manner. </w:t>
            </w:r>
          </w:p>
          <w:p w14:paraId="7A5A2C06" w14:textId="6FFDF61D" w:rsidR="00996A3E" w:rsidRPr="00F56D9A" w:rsidRDefault="00996A3E" w:rsidP="00710BFF">
            <w:pPr>
              <w:pStyle w:val="Normal-PRsubhead"/>
              <w:rPr>
                <w:rFonts w:ascii="Times New Roman" w:hAnsi="Times New Roman" w:cs="Times New Roman"/>
                <w:b/>
                <w:color w:val="auto"/>
              </w:rPr>
            </w:pPr>
          </w:p>
        </w:tc>
        <w:tc>
          <w:tcPr>
            <w:tcW w:w="3510" w:type="dxa"/>
          </w:tcPr>
          <w:p w14:paraId="7057CA54" w14:textId="4157B938" w:rsidR="00996A3E" w:rsidRPr="00F56D9A" w:rsidRDefault="002719C0" w:rsidP="004379DE">
            <w:pPr>
              <w:keepLines/>
              <w:widowControl w:val="0"/>
              <w:rPr>
                <w:rFonts w:ascii="Times New Roman" w:hAnsi="Times New Roman" w:cs="Times New Roman"/>
              </w:rPr>
            </w:pPr>
            <w:r w:rsidRPr="00F56D9A">
              <w:rPr>
                <w:rFonts w:ascii="Times New Roman" w:hAnsi="Times New Roman" w:cs="Times New Roman"/>
              </w:rPr>
              <w:t xml:space="preserve">Establish the </w:t>
            </w:r>
            <w:r w:rsidR="004379DE" w:rsidRPr="00F56D9A">
              <w:rPr>
                <w:rFonts w:ascii="Times New Roman" w:hAnsi="Times New Roman" w:cs="Times New Roman"/>
              </w:rPr>
              <w:t xml:space="preserve">grievance </w:t>
            </w:r>
            <w:r w:rsidR="00694372" w:rsidRPr="00F56D9A">
              <w:rPr>
                <w:rFonts w:ascii="Times New Roman" w:hAnsi="Times New Roman" w:cs="Times New Roman"/>
              </w:rPr>
              <w:t xml:space="preserve">mechanism </w:t>
            </w:r>
            <w:r w:rsidR="008C59FD">
              <w:rPr>
                <w:rFonts w:ascii="Times New Roman" w:hAnsi="Times New Roman" w:cs="Times New Roman"/>
              </w:rPr>
              <w:t>in the timeframe established in 10.1</w:t>
            </w:r>
            <w:r w:rsidR="004379DE" w:rsidRPr="00F56D9A">
              <w:rPr>
                <w:rFonts w:ascii="Times New Roman" w:hAnsi="Times New Roman" w:cs="Times New Roman"/>
              </w:rPr>
              <w:t>, and thereafter maintain and operate</w:t>
            </w:r>
            <w:r w:rsidRPr="00F56D9A">
              <w:rPr>
                <w:rFonts w:ascii="Times New Roman" w:hAnsi="Times New Roman" w:cs="Times New Roman"/>
              </w:rPr>
              <w:t xml:space="preserve"> the mechanism</w:t>
            </w:r>
            <w:r w:rsidR="004379DE" w:rsidRPr="00F56D9A">
              <w:rPr>
                <w:rFonts w:ascii="Times New Roman" w:hAnsi="Times New Roman" w:cs="Times New Roman"/>
              </w:rPr>
              <w:t xml:space="preserve"> throughout Project implementation</w:t>
            </w:r>
            <w:r w:rsidR="00996A3E" w:rsidRPr="00F56D9A">
              <w:rPr>
                <w:rFonts w:ascii="Times New Roman" w:hAnsi="Times New Roman" w:cs="Times New Roman"/>
              </w:rPr>
              <w:t>.</w:t>
            </w:r>
          </w:p>
        </w:tc>
        <w:tc>
          <w:tcPr>
            <w:tcW w:w="2610" w:type="dxa"/>
          </w:tcPr>
          <w:p w14:paraId="13978C05" w14:textId="77777777" w:rsidR="00996A3E" w:rsidRPr="00F56D9A" w:rsidRDefault="00694372" w:rsidP="004379DE">
            <w:pPr>
              <w:keepLines/>
              <w:widowControl w:val="0"/>
              <w:rPr>
                <w:rFonts w:ascii="Times New Roman" w:hAnsi="Times New Roman" w:cs="Times New Roman"/>
              </w:rPr>
            </w:pPr>
            <w:r w:rsidRPr="00F56D9A">
              <w:rPr>
                <w:rFonts w:ascii="Times New Roman" w:hAnsi="Times New Roman" w:cs="Times New Roman"/>
              </w:rPr>
              <w:t xml:space="preserve">PIT, PCT </w:t>
            </w:r>
          </w:p>
          <w:p w14:paraId="23ABA484" w14:textId="77777777" w:rsidR="00694372" w:rsidRPr="00F56D9A" w:rsidRDefault="00694372" w:rsidP="004379DE">
            <w:pPr>
              <w:keepLines/>
              <w:widowControl w:val="0"/>
              <w:rPr>
                <w:rFonts w:ascii="Times New Roman" w:hAnsi="Times New Roman" w:cs="Times New Roman"/>
              </w:rPr>
            </w:pPr>
            <w:r w:rsidRPr="00F56D9A">
              <w:rPr>
                <w:rFonts w:ascii="Times New Roman" w:hAnsi="Times New Roman" w:cs="Times New Roman"/>
              </w:rPr>
              <w:t xml:space="preserve">Local leaders </w:t>
            </w:r>
          </w:p>
          <w:p w14:paraId="72F9E4EF" w14:textId="08706845" w:rsidR="00694372" w:rsidRPr="00F56D9A" w:rsidRDefault="00694372" w:rsidP="004379DE">
            <w:pPr>
              <w:keepLines/>
              <w:widowControl w:val="0"/>
              <w:rPr>
                <w:rFonts w:ascii="Times New Roman" w:hAnsi="Times New Roman" w:cs="Times New Roman"/>
              </w:rPr>
            </w:pPr>
            <w:r w:rsidRPr="00F56D9A">
              <w:rPr>
                <w:rFonts w:ascii="Times New Roman" w:hAnsi="Times New Roman" w:cs="Times New Roman"/>
              </w:rPr>
              <w:t xml:space="preserve">Communities </w:t>
            </w:r>
          </w:p>
        </w:tc>
      </w:tr>
      <w:tr w:rsidR="00F56D9A" w:rsidRPr="00F56D9A" w14:paraId="5A89F433" w14:textId="77777777" w:rsidTr="6D76961D">
        <w:trPr>
          <w:trHeight w:val="20"/>
        </w:trPr>
        <w:tc>
          <w:tcPr>
            <w:tcW w:w="14305" w:type="dxa"/>
            <w:gridSpan w:val="4"/>
            <w:shd w:val="clear" w:color="auto" w:fill="F4B083" w:themeFill="accent2" w:themeFillTint="99"/>
          </w:tcPr>
          <w:p w14:paraId="54AF0CC6" w14:textId="58876B95" w:rsidR="00996A3E" w:rsidRPr="00F56D9A" w:rsidRDefault="00996A3E" w:rsidP="00996A3E">
            <w:pPr>
              <w:keepLines/>
              <w:widowControl w:val="0"/>
              <w:rPr>
                <w:rFonts w:ascii="Times New Roman" w:hAnsi="Times New Roman" w:cs="Times New Roman"/>
              </w:rPr>
            </w:pPr>
            <w:r w:rsidRPr="00F56D9A">
              <w:rPr>
                <w:rFonts w:ascii="Times New Roman" w:hAnsi="Times New Roman" w:cs="Times New Roman"/>
                <w:b/>
              </w:rPr>
              <w:t xml:space="preserve">CAPACITY SUPPORT </w:t>
            </w:r>
          </w:p>
        </w:tc>
      </w:tr>
      <w:tr w:rsidR="00F56D9A" w:rsidRPr="00F56D9A" w14:paraId="64FFAA5C" w14:textId="77777777" w:rsidTr="00E46068">
        <w:trPr>
          <w:trHeight w:val="20"/>
        </w:trPr>
        <w:tc>
          <w:tcPr>
            <w:tcW w:w="704" w:type="dxa"/>
          </w:tcPr>
          <w:p w14:paraId="6A423921" w14:textId="4580C848" w:rsidR="00996A3E" w:rsidRPr="00F56D9A" w:rsidRDefault="00996A3E" w:rsidP="004379DE">
            <w:pPr>
              <w:keepLines/>
              <w:widowControl w:val="0"/>
              <w:jc w:val="center"/>
              <w:rPr>
                <w:rFonts w:ascii="Times New Roman" w:hAnsi="Times New Roman" w:cs="Times New Roman"/>
              </w:rPr>
            </w:pPr>
            <w:r w:rsidRPr="00F56D9A">
              <w:rPr>
                <w:rFonts w:ascii="Times New Roman" w:hAnsi="Times New Roman" w:cs="Times New Roman"/>
              </w:rPr>
              <w:lastRenderedPageBreak/>
              <w:t>CS1</w:t>
            </w:r>
          </w:p>
        </w:tc>
        <w:tc>
          <w:tcPr>
            <w:tcW w:w="7481" w:type="dxa"/>
          </w:tcPr>
          <w:p w14:paraId="51059B39" w14:textId="0B56E33D" w:rsidR="00996A3E" w:rsidRPr="00F56D9A" w:rsidRDefault="00381866" w:rsidP="00710BFF">
            <w:pPr>
              <w:rPr>
                <w:rFonts w:ascii="Times New Roman" w:hAnsi="Times New Roman" w:cs="Times New Roman"/>
              </w:rPr>
            </w:pPr>
            <w:r w:rsidRPr="00F56D9A">
              <w:rPr>
                <w:rFonts w:ascii="Times New Roman" w:eastAsiaTheme="minorEastAsia" w:hAnsi="Times New Roman" w:cs="Times New Roman"/>
              </w:rPr>
              <w:t xml:space="preserve">Training will be required for the PIU staff, PCI </w:t>
            </w:r>
            <w:r w:rsidR="00755924" w:rsidRPr="00F56D9A">
              <w:rPr>
                <w:rFonts w:ascii="Times New Roman" w:eastAsiaTheme="minorEastAsia" w:hAnsi="Times New Roman" w:cs="Times New Roman"/>
              </w:rPr>
              <w:t xml:space="preserve">Staff, </w:t>
            </w:r>
            <w:r w:rsidR="00755924">
              <w:rPr>
                <w:rFonts w:ascii="Times New Roman" w:eastAsiaTheme="minorEastAsia" w:hAnsi="Times New Roman" w:cs="Times New Roman"/>
              </w:rPr>
              <w:t>Contractors</w:t>
            </w:r>
            <w:r w:rsidR="00214A80">
              <w:rPr>
                <w:rFonts w:ascii="Times New Roman" w:eastAsiaTheme="minorEastAsia" w:hAnsi="Times New Roman" w:cs="Times New Roman"/>
              </w:rPr>
              <w:t>, entities responsible for Operation and Maintenance Phase of Project subprojects,</w:t>
            </w:r>
            <w:r w:rsidR="00214A80" w:rsidRPr="00F56D9A">
              <w:rPr>
                <w:rFonts w:ascii="Times New Roman" w:eastAsiaTheme="minorEastAsia" w:hAnsi="Times New Roman" w:cs="Times New Roman"/>
              </w:rPr>
              <w:t xml:space="preserve"> </w:t>
            </w:r>
            <w:r w:rsidRPr="00F56D9A">
              <w:rPr>
                <w:rFonts w:ascii="Times New Roman" w:eastAsiaTheme="minorEastAsia" w:hAnsi="Times New Roman" w:cs="Times New Roman"/>
              </w:rPr>
              <w:t xml:space="preserve">Local leaders and community members </w:t>
            </w:r>
            <w:r w:rsidR="00996A3E" w:rsidRPr="00F56D9A">
              <w:rPr>
                <w:rFonts w:ascii="Times New Roman" w:hAnsi="Times New Roman" w:cs="Times New Roman"/>
              </w:rPr>
              <w:t>on:</w:t>
            </w:r>
          </w:p>
          <w:p w14:paraId="2E7A22FE"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Stakeholder mapping and engagement;</w:t>
            </w:r>
          </w:p>
          <w:p w14:paraId="1E9D26E5" w14:textId="04D5BED9"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 xml:space="preserve">Specific aspects of environmental and social assessment and monitoring of the </w:t>
            </w:r>
            <w:r w:rsidR="00214A80">
              <w:rPr>
                <w:rFonts w:ascii="Times New Roman" w:eastAsia="DengXian" w:hAnsi="Times New Roman" w:cs="Times New Roman"/>
              </w:rPr>
              <w:t xml:space="preserve">ESIAs, </w:t>
            </w:r>
            <w:r w:rsidRPr="00F56D9A">
              <w:rPr>
                <w:rFonts w:ascii="Times New Roman" w:eastAsia="DengXian" w:hAnsi="Times New Roman" w:cs="Times New Roman"/>
              </w:rPr>
              <w:t>ESMP</w:t>
            </w:r>
            <w:r w:rsidR="00214A80">
              <w:rPr>
                <w:rFonts w:ascii="Times New Roman" w:eastAsia="DengXian" w:hAnsi="Times New Roman" w:cs="Times New Roman"/>
              </w:rPr>
              <w:t xml:space="preserve"> and ESMF</w:t>
            </w:r>
            <w:r w:rsidRPr="00F56D9A">
              <w:rPr>
                <w:rFonts w:ascii="Times New Roman" w:eastAsia="DengXian" w:hAnsi="Times New Roman" w:cs="Times New Roman"/>
              </w:rPr>
              <w:t>;</w:t>
            </w:r>
          </w:p>
          <w:p w14:paraId="0DE9D0A6"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Occupational health and safety;</w:t>
            </w:r>
          </w:p>
          <w:p w14:paraId="5DF61F49" w14:textId="77777777" w:rsidR="00381866"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Community Health and Safety;</w:t>
            </w:r>
          </w:p>
          <w:p w14:paraId="24A10FE0" w14:textId="59935F83" w:rsidR="005C7BA9" w:rsidRPr="00F56D9A" w:rsidRDefault="00D352BE" w:rsidP="00381866">
            <w:pPr>
              <w:widowControl w:val="0"/>
              <w:numPr>
                <w:ilvl w:val="0"/>
                <w:numId w:val="20"/>
              </w:numPr>
              <w:jc w:val="both"/>
              <w:rPr>
                <w:rFonts w:ascii="Times New Roman" w:eastAsia="DengXian" w:hAnsi="Times New Roman" w:cs="Times New Roman"/>
              </w:rPr>
            </w:pPr>
            <w:r>
              <w:rPr>
                <w:rFonts w:ascii="Times New Roman" w:eastAsia="DengXian" w:hAnsi="Times New Roman" w:cs="Times New Roman"/>
              </w:rPr>
              <w:t>Codes of conduct for project workers.</w:t>
            </w:r>
          </w:p>
          <w:p w14:paraId="461B0916"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Traffic Management Plan</w:t>
            </w:r>
          </w:p>
          <w:p w14:paraId="16387B78"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 xml:space="preserve">Waste Management </w:t>
            </w:r>
          </w:p>
          <w:p w14:paraId="0FE56258" w14:textId="77777777" w:rsidR="00381866"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Emergency preparedness and response;</w:t>
            </w:r>
          </w:p>
          <w:p w14:paraId="3E1C4ADD" w14:textId="698770DA" w:rsidR="00214A80" w:rsidRPr="00F56D9A" w:rsidRDefault="00214A80" w:rsidP="00381866">
            <w:pPr>
              <w:widowControl w:val="0"/>
              <w:numPr>
                <w:ilvl w:val="0"/>
                <w:numId w:val="20"/>
              </w:numPr>
              <w:jc w:val="both"/>
              <w:rPr>
                <w:rFonts w:ascii="Times New Roman" w:eastAsia="DengXian" w:hAnsi="Times New Roman" w:cs="Times New Roman"/>
              </w:rPr>
            </w:pPr>
            <w:r>
              <w:rPr>
                <w:rFonts w:ascii="Times New Roman" w:eastAsia="DengXian" w:hAnsi="Times New Roman" w:cs="Times New Roman"/>
              </w:rPr>
              <w:t>Solid waste landfills and dumpsites management of environmental and social risks</w:t>
            </w:r>
          </w:p>
          <w:p w14:paraId="6DFA82D6"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Gender mainstreaming in construction works;</w:t>
            </w:r>
          </w:p>
          <w:p w14:paraId="3E7A46C6"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Implementation and monitoring of HIV/AIDS</w:t>
            </w:r>
          </w:p>
          <w:p w14:paraId="73F9FDA8"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Combat pandemic diseases such as COVID 19</w:t>
            </w:r>
          </w:p>
          <w:p w14:paraId="58850D2B" w14:textId="005C1E35"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 xml:space="preserve">Contractor </w:t>
            </w:r>
            <w:r w:rsidR="00214A80">
              <w:rPr>
                <w:rFonts w:ascii="Times New Roman" w:eastAsia="DengXian" w:hAnsi="Times New Roman" w:cs="Times New Roman"/>
              </w:rPr>
              <w:t xml:space="preserve">and Operator </w:t>
            </w:r>
            <w:r w:rsidRPr="00F56D9A">
              <w:rPr>
                <w:rFonts w:ascii="Times New Roman" w:eastAsia="DengXian" w:hAnsi="Times New Roman" w:cs="Times New Roman"/>
              </w:rPr>
              <w:t>management on environment and social risks;</w:t>
            </w:r>
          </w:p>
          <w:p w14:paraId="0356FD45"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 xml:space="preserve">Grievances management implementation and monitoring; </w:t>
            </w:r>
          </w:p>
          <w:p w14:paraId="3B3F00F4" w14:textId="77777777"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eastAsia="DengXian" w:hAnsi="Times New Roman" w:cs="Times New Roman"/>
              </w:rPr>
              <w:t xml:space="preserve">Land acquisition and resettlement; </w:t>
            </w:r>
          </w:p>
          <w:p w14:paraId="099684BA" w14:textId="4F48BA40" w:rsidR="00381866" w:rsidRPr="00F56D9A" w:rsidRDefault="00381866" w:rsidP="00381866">
            <w:pPr>
              <w:widowControl w:val="0"/>
              <w:numPr>
                <w:ilvl w:val="0"/>
                <w:numId w:val="20"/>
              </w:numPr>
              <w:jc w:val="both"/>
              <w:rPr>
                <w:rFonts w:ascii="Times New Roman" w:eastAsia="DengXian" w:hAnsi="Times New Roman" w:cs="Times New Roman"/>
              </w:rPr>
            </w:pPr>
            <w:r w:rsidRPr="00F56D9A">
              <w:rPr>
                <w:rFonts w:ascii="Times New Roman" w:hAnsi="Times New Roman" w:cs="Times New Roman"/>
              </w:rPr>
              <w:t xml:space="preserve">Gender-based violence/Sexual Exploitation and Abuse </w:t>
            </w:r>
            <w:r w:rsidR="00844AC6">
              <w:rPr>
                <w:rFonts w:ascii="Times New Roman" w:hAnsi="Times New Roman" w:cs="Times New Roman"/>
              </w:rPr>
              <w:t xml:space="preserve">and sexual harassment </w:t>
            </w:r>
            <w:r w:rsidRPr="00F56D9A">
              <w:rPr>
                <w:rFonts w:ascii="Times New Roman" w:hAnsi="Times New Roman" w:cs="Times New Roman"/>
              </w:rPr>
              <w:t>(SEA</w:t>
            </w:r>
            <w:r w:rsidR="009B74CD">
              <w:rPr>
                <w:rFonts w:ascii="Times New Roman" w:hAnsi="Times New Roman" w:cs="Times New Roman"/>
              </w:rPr>
              <w:t>/SH</w:t>
            </w:r>
            <w:r w:rsidRPr="00F56D9A">
              <w:rPr>
                <w:rFonts w:ascii="Times New Roman" w:hAnsi="Times New Roman" w:cs="Times New Roman"/>
              </w:rPr>
              <w:t xml:space="preserve">). </w:t>
            </w:r>
          </w:p>
        </w:tc>
        <w:tc>
          <w:tcPr>
            <w:tcW w:w="3510" w:type="dxa"/>
          </w:tcPr>
          <w:p w14:paraId="6E6E8FF6" w14:textId="053C24DF" w:rsidR="00996A3E" w:rsidRPr="00F56D9A" w:rsidRDefault="00381866" w:rsidP="00381866">
            <w:pPr>
              <w:keepLines/>
              <w:widowControl w:val="0"/>
              <w:rPr>
                <w:rFonts w:ascii="Times New Roman" w:hAnsi="Times New Roman" w:cs="Times New Roman"/>
              </w:rPr>
            </w:pPr>
            <w:r w:rsidRPr="00F56D9A">
              <w:rPr>
                <w:rFonts w:ascii="Times New Roman" w:hAnsi="Times New Roman" w:cs="Times New Roman"/>
              </w:rPr>
              <w:t xml:space="preserve">Within </w:t>
            </w:r>
            <w:r w:rsidR="002F1360" w:rsidRPr="00F56D9A">
              <w:rPr>
                <w:rFonts w:ascii="Times New Roman" w:hAnsi="Times New Roman" w:cs="Times New Roman"/>
              </w:rPr>
              <w:t>3</w:t>
            </w:r>
            <w:r w:rsidRPr="00F56D9A">
              <w:rPr>
                <w:rFonts w:ascii="Times New Roman" w:hAnsi="Times New Roman" w:cs="Times New Roman"/>
              </w:rPr>
              <w:t xml:space="preserve"> months after Project effectiveness and thereafter undertake refresher trainings on a quarterly basis.</w:t>
            </w:r>
          </w:p>
        </w:tc>
        <w:tc>
          <w:tcPr>
            <w:tcW w:w="2610" w:type="dxa"/>
          </w:tcPr>
          <w:p w14:paraId="7D6177AE" w14:textId="19899BD0" w:rsidR="00996A3E"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PIT, PCT</w:t>
            </w:r>
          </w:p>
          <w:p w14:paraId="3B1698EA" w14:textId="77777777" w:rsidR="00730C20"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 xml:space="preserve">OSHA, </w:t>
            </w:r>
          </w:p>
          <w:p w14:paraId="2295B9A5" w14:textId="4C8590F3" w:rsidR="00730C20"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 xml:space="preserve">National Environmental Management Council (NEMC) </w:t>
            </w:r>
          </w:p>
        </w:tc>
      </w:tr>
      <w:tr w:rsidR="00F56D9A" w:rsidRPr="00F56D9A" w14:paraId="3E3BD564" w14:textId="77777777" w:rsidTr="00E46068">
        <w:trPr>
          <w:trHeight w:val="20"/>
        </w:trPr>
        <w:tc>
          <w:tcPr>
            <w:tcW w:w="704" w:type="dxa"/>
          </w:tcPr>
          <w:p w14:paraId="235D9A26" w14:textId="54A90C5C" w:rsidR="00996A3E" w:rsidRPr="00F56D9A" w:rsidRDefault="00996A3E" w:rsidP="004379DE">
            <w:pPr>
              <w:keepLines/>
              <w:widowControl w:val="0"/>
              <w:jc w:val="center"/>
              <w:rPr>
                <w:rFonts w:ascii="Times New Roman" w:hAnsi="Times New Roman" w:cs="Times New Roman"/>
              </w:rPr>
            </w:pPr>
            <w:r w:rsidRPr="00F56D9A">
              <w:rPr>
                <w:rFonts w:ascii="Times New Roman" w:hAnsi="Times New Roman" w:cs="Times New Roman"/>
              </w:rPr>
              <w:t>CS2</w:t>
            </w:r>
          </w:p>
        </w:tc>
        <w:tc>
          <w:tcPr>
            <w:tcW w:w="7481" w:type="dxa"/>
          </w:tcPr>
          <w:p w14:paraId="58EF6511" w14:textId="502BBE9C" w:rsidR="00996A3E" w:rsidRPr="00F56D9A" w:rsidRDefault="00730C20" w:rsidP="00F56D9A">
            <w:pPr>
              <w:widowControl w:val="0"/>
              <w:rPr>
                <w:rFonts w:ascii="Times New Roman" w:hAnsi="Times New Roman" w:cs="Times New Roman"/>
                <w:lang w:val="en-GB"/>
              </w:rPr>
            </w:pPr>
            <w:r w:rsidRPr="00F56D9A">
              <w:rPr>
                <w:rFonts w:ascii="Times New Roman" w:hAnsi="Times New Roman" w:cs="Times New Roman"/>
                <w:lang w:val="en-GB"/>
              </w:rPr>
              <w:t>Specify training for Project workers on preparation of occupational health and safety measures including on emergency prevention and preparedness</w:t>
            </w:r>
            <w:r w:rsidR="00B1569C">
              <w:rPr>
                <w:rFonts w:ascii="Times New Roman" w:hAnsi="Times New Roman" w:cs="Times New Roman"/>
                <w:lang w:val="en-GB"/>
              </w:rPr>
              <w:t>,</w:t>
            </w:r>
            <w:r w:rsidRPr="00F56D9A">
              <w:rPr>
                <w:rFonts w:ascii="Times New Roman" w:hAnsi="Times New Roman" w:cs="Times New Roman"/>
                <w:lang w:val="en-GB"/>
              </w:rPr>
              <w:t xml:space="preserve"> response arrangements to emergency situations </w:t>
            </w:r>
            <w:r w:rsidRPr="00F56D9A">
              <w:rPr>
                <w:rFonts w:ascii="Times New Roman" w:hAnsi="Times New Roman" w:cs="Times New Roman"/>
              </w:rPr>
              <w:t>according to ESSs</w:t>
            </w:r>
            <w:r w:rsidR="00B1569C">
              <w:rPr>
                <w:rFonts w:ascii="Times New Roman" w:hAnsi="Times New Roman" w:cs="Times New Roman"/>
              </w:rPr>
              <w:t xml:space="preserve">, codes of conduct, </w:t>
            </w:r>
            <w:r w:rsidR="00907698">
              <w:rPr>
                <w:rFonts w:ascii="Times New Roman" w:hAnsi="Times New Roman" w:cs="Times New Roman"/>
              </w:rPr>
              <w:t xml:space="preserve">SEA/SH, and </w:t>
            </w:r>
            <w:r w:rsidR="00B1569C">
              <w:rPr>
                <w:rFonts w:ascii="Times New Roman" w:hAnsi="Times New Roman" w:cs="Times New Roman"/>
              </w:rPr>
              <w:t>grievance mechanisms</w:t>
            </w:r>
            <w:r w:rsidRPr="00F56D9A">
              <w:rPr>
                <w:rFonts w:ascii="Times New Roman" w:hAnsi="Times New Roman" w:cs="Times New Roman"/>
                <w:lang w:val="en-GB"/>
              </w:rPr>
              <w:t>.</w:t>
            </w:r>
            <w:r w:rsidR="00B1569C">
              <w:rPr>
                <w:rFonts w:ascii="Times New Roman" w:hAnsi="Times New Roman" w:cs="Times New Roman"/>
                <w:lang w:val="en-GB"/>
              </w:rPr>
              <w:t xml:space="preserve"> </w:t>
            </w:r>
          </w:p>
        </w:tc>
        <w:tc>
          <w:tcPr>
            <w:tcW w:w="3510" w:type="dxa"/>
          </w:tcPr>
          <w:p w14:paraId="73051F08" w14:textId="265F950C" w:rsidR="00996A3E"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After sign</w:t>
            </w:r>
            <w:r w:rsidR="008D5775">
              <w:rPr>
                <w:rFonts w:ascii="Times New Roman" w:hAnsi="Times New Roman" w:cs="Times New Roman"/>
              </w:rPr>
              <w:t xml:space="preserve">ing </w:t>
            </w:r>
            <w:r w:rsidRPr="00F56D9A">
              <w:rPr>
                <w:rFonts w:ascii="Times New Roman" w:hAnsi="Times New Roman" w:cs="Times New Roman"/>
              </w:rPr>
              <w:t xml:space="preserve">of </w:t>
            </w:r>
            <w:r w:rsidR="007C09CF" w:rsidRPr="00F56D9A">
              <w:rPr>
                <w:rFonts w:ascii="Times New Roman" w:hAnsi="Times New Roman" w:cs="Times New Roman"/>
              </w:rPr>
              <w:t>contrac</w:t>
            </w:r>
            <w:r w:rsidR="007C09CF">
              <w:rPr>
                <w:rFonts w:ascii="Times New Roman" w:hAnsi="Times New Roman" w:cs="Times New Roman"/>
              </w:rPr>
              <w:t>t</w:t>
            </w:r>
            <w:r w:rsidR="007C09CF" w:rsidRPr="00F56D9A">
              <w:rPr>
                <w:rFonts w:ascii="Times New Roman" w:hAnsi="Times New Roman" w:cs="Times New Roman"/>
              </w:rPr>
              <w:t>s</w:t>
            </w:r>
            <w:r w:rsidRPr="00F56D9A">
              <w:rPr>
                <w:rFonts w:ascii="Times New Roman" w:hAnsi="Times New Roman" w:cs="Times New Roman"/>
              </w:rPr>
              <w:t xml:space="preserve"> with contractors and monthly during construction phase </w:t>
            </w:r>
          </w:p>
        </w:tc>
        <w:tc>
          <w:tcPr>
            <w:tcW w:w="2610" w:type="dxa"/>
          </w:tcPr>
          <w:p w14:paraId="5F6EDFCE" w14:textId="099D0920" w:rsidR="00996A3E"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PCT, PIT</w:t>
            </w:r>
          </w:p>
          <w:p w14:paraId="63A25A4A" w14:textId="77777777" w:rsidR="00730C20"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Contractor</w:t>
            </w:r>
          </w:p>
          <w:p w14:paraId="2684584A" w14:textId="35BD0CB8" w:rsidR="00730C20" w:rsidRPr="00F56D9A" w:rsidRDefault="00730C20" w:rsidP="004379DE">
            <w:pPr>
              <w:keepLines/>
              <w:widowControl w:val="0"/>
              <w:rPr>
                <w:rFonts w:ascii="Times New Roman" w:hAnsi="Times New Roman" w:cs="Times New Roman"/>
              </w:rPr>
            </w:pPr>
            <w:r w:rsidRPr="00F56D9A">
              <w:rPr>
                <w:rFonts w:ascii="Times New Roman" w:hAnsi="Times New Roman" w:cs="Times New Roman"/>
              </w:rPr>
              <w:t xml:space="preserve">Supervising Consultant </w:t>
            </w:r>
          </w:p>
        </w:tc>
      </w:tr>
    </w:tbl>
    <w:p w14:paraId="369BBEA1" w14:textId="5FE01B77" w:rsidR="007C5D74" w:rsidRPr="00F56D9A" w:rsidRDefault="007C5D74">
      <w:pPr>
        <w:rPr>
          <w:rFonts w:ascii="Times New Roman" w:hAnsi="Times New Roman" w:cs="Times New Roman"/>
        </w:rPr>
      </w:pPr>
    </w:p>
    <w:p w14:paraId="239CB251" w14:textId="4BAD09A6" w:rsidR="007C5D74" w:rsidRPr="00F56D9A" w:rsidRDefault="007C5D74">
      <w:pPr>
        <w:rPr>
          <w:rFonts w:ascii="Times New Roman" w:hAnsi="Times New Roman" w:cs="Times New Roman"/>
        </w:rPr>
      </w:pPr>
    </w:p>
    <w:p w14:paraId="6468A7BE" w14:textId="49E8A602" w:rsidR="002A07CC" w:rsidRPr="00F56D9A" w:rsidRDefault="002A07CC">
      <w:pPr>
        <w:rPr>
          <w:rFonts w:ascii="Times New Roman" w:hAnsi="Times New Roman" w:cs="Times New Roman"/>
        </w:rPr>
      </w:pPr>
    </w:p>
    <w:p w14:paraId="67532740" w14:textId="0D060F72" w:rsidR="00701091" w:rsidRPr="00F56D9A" w:rsidRDefault="00701091">
      <w:pPr>
        <w:rPr>
          <w:rFonts w:ascii="Times New Roman" w:hAnsi="Times New Roman" w:cs="Times New Roman"/>
        </w:rPr>
      </w:pPr>
    </w:p>
    <w:sectPr w:rsidR="00701091" w:rsidRPr="00F56D9A" w:rsidSect="00E7510E">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013551" w14:textId="77777777" w:rsidR="007E5E3B" w:rsidRDefault="007E5E3B" w:rsidP="00E35CB2">
      <w:r>
        <w:separator/>
      </w:r>
    </w:p>
    <w:p w14:paraId="036721DF" w14:textId="77777777" w:rsidR="007E5E3B" w:rsidRDefault="007E5E3B"/>
    <w:p w14:paraId="268B1965" w14:textId="77777777" w:rsidR="007E5E3B" w:rsidRDefault="007E5E3B"/>
    <w:p w14:paraId="4159F6B2" w14:textId="77777777" w:rsidR="007E5E3B" w:rsidRDefault="007E5E3B"/>
    <w:p w14:paraId="3359F267" w14:textId="77777777" w:rsidR="007E5E3B" w:rsidRDefault="007E5E3B"/>
  </w:endnote>
  <w:endnote w:type="continuationSeparator" w:id="0">
    <w:p w14:paraId="6E625DCF" w14:textId="77777777" w:rsidR="007E5E3B" w:rsidRDefault="007E5E3B" w:rsidP="00E35CB2">
      <w:r>
        <w:continuationSeparator/>
      </w:r>
    </w:p>
    <w:p w14:paraId="4EB5CCAD" w14:textId="77777777" w:rsidR="007E5E3B" w:rsidRDefault="007E5E3B"/>
    <w:p w14:paraId="2F79FA11" w14:textId="77777777" w:rsidR="007E5E3B" w:rsidRDefault="007E5E3B"/>
    <w:p w14:paraId="757B2342" w14:textId="77777777" w:rsidR="007E5E3B" w:rsidRDefault="007E5E3B"/>
    <w:p w14:paraId="100486F4" w14:textId="77777777" w:rsidR="007E5E3B" w:rsidRDefault="007E5E3B"/>
  </w:endnote>
  <w:endnote w:type="continuationNotice" w:id="1">
    <w:p w14:paraId="2F148B62" w14:textId="77777777" w:rsidR="007E5E3B" w:rsidRDefault="007E5E3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Gothic Light">
    <w:panose1 w:val="020B0300000000000000"/>
    <w:charset w:val="80"/>
    <w:family w:val="swiss"/>
    <w:pitch w:val="variable"/>
    <w:sig w:usb0="E00002FF" w:usb1="2AC7FDFF" w:usb2="00000016" w:usb3="00000000" w:csb0="0002009F" w:csb1="00000000"/>
  </w:font>
  <w:font w:name="ITC Franklin Gothic Std Med">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4D0C25" w14:textId="77777777" w:rsidR="00402DB9" w:rsidRDefault="00402D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6157102"/>
      <w:docPartObj>
        <w:docPartGallery w:val="Page Numbers (Bottom of Page)"/>
        <w:docPartUnique/>
      </w:docPartObj>
    </w:sdtPr>
    <w:sdtEndPr>
      <w:rPr>
        <w:color w:val="7F7F7F" w:themeColor="background1" w:themeShade="7F"/>
        <w:spacing w:val="60"/>
      </w:rPr>
    </w:sdtEndPr>
    <w:sdtContent>
      <w:p w14:paraId="58D7AA60" w14:textId="60A5A29A" w:rsidR="00D72640" w:rsidRDefault="00D72640">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3</w:t>
        </w:r>
        <w:r>
          <w:rPr>
            <w:noProof/>
          </w:rPr>
          <w:fldChar w:fldCharType="end"/>
        </w:r>
        <w:r>
          <w:t xml:space="preserve"> | </w:t>
        </w:r>
        <w:r>
          <w:rPr>
            <w:color w:val="7F7F7F" w:themeColor="background1" w:themeShade="7F"/>
            <w:spacing w:val="60"/>
          </w:rPr>
          <w:t>Page</w:t>
        </w:r>
      </w:p>
    </w:sdtContent>
  </w:sdt>
  <w:p w14:paraId="2528C48D" w14:textId="77777777" w:rsidR="00D72640" w:rsidRDefault="00D72640"/>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DC95C" w14:textId="77777777" w:rsidR="00402DB9" w:rsidRDefault="00402D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CC0721" w14:textId="77777777" w:rsidR="007E5E3B" w:rsidRDefault="007E5E3B" w:rsidP="00E35CB2">
      <w:r>
        <w:separator/>
      </w:r>
    </w:p>
    <w:p w14:paraId="6E3A4B10" w14:textId="77777777" w:rsidR="007E5E3B" w:rsidRDefault="007E5E3B"/>
    <w:p w14:paraId="4D5E88FE" w14:textId="77777777" w:rsidR="007E5E3B" w:rsidRDefault="007E5E3B"/>
    <w:p w14:paraId="3EBA4C91" w14:textId="77777777" w:rsidR="007E5E3B" w:rsidRDefault="007E5E3B"/>
    <w:p w14:paraId="0C183DC8" w14:textId="77777777" w:rsidR="007E5E3B" w:rsidRDefault="007E5E3B"/>
  </w:footnote>
  <w:footnote w:type="continuationSeparator" w:id="0">
    <w:p w14:paraId="35CF4F2A" w14:textId="77777777" w:rsidR="007E5E3B" w:rsidRDefault="007E5E3B" w:rsidP="00E35CB2">
      <w:r>
        <w:continuationSeparator/>
      </w:r>
    </w:p>
    <w:p w14:paraId="6D1CC211" w14:textId="77777777" w:rsidR="007E5E3B" w:rsidRDefault="007E5E3B"/>
    <w:p w14:paraId="034DEEC8" w14:textId="77777777" w:rsidR="007E5E3B" w:rsidRDefault="007E5E3B"/>
    <w:p w14:paraId="5FCE11A5" w14:textId="77777777" w:rsidR="007E5E3B" w:rsidRDefault="007E5E3B"/>
    <w:p w14:paraId="7F87E079" w14:textId="77777777" w:rsidR="007E5E3B" w:rsidRDefault="007E5E3B"/>
  </w:footnote>
  <w:footnote w:type="continuationNotice" w:id="1">
    <w:p w14:paraId="27C201F4" w14:textId="77777777" w:rsidR="007E5E3B" w:rsidRDefault="007E5E3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9ACF8" w14:textId="1FF99ADF" w:rsidR="00D72640" w:rsidRDefault="00D72640">
    <w:pPr>
      <w:pStyle w:val="Header"/>
    </w:pPr>
  </w:p>
  <w:p w14:paraId="32CFDEFF" w14:textId="77777777" w:rsidR="00D72640" w:rsidRDefault="00D72640"/>
  <w:p w14:paraId="4D3CEA79" w14:textId="77777777" w:rsidR="00D72640" w:rsidRDefault="00D72640"/>
  <w:p w14:paraId="1D350BEF" w14:textId="77777777" w:rsidR="00D72640" w:rsidRDefault="00D72640"/>
  <w:p w14:paraId="5668CBEA" w14:textId="77777777" w:rsidR="00D72640" w:rsidRDefault="00D72640"/>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BE5986" w14:textId="1497EBA1" w:rsidR="00D72640" w:rsidRPr="00506C68" w:rsidRDefault="00D72640" w:rsidP="00FA0A88">
    <w:pPr>
      <w:pStyle w:val="Header"/>
      <w:rPr>
        <w:rFonts w:cstheme="minorHAnsi"/>
        <w:b/>
        <w:color w:val="808080" w:themeColor="background1" w:themeShade="80"/>
        <w:sz w:val="16"/>
        <w:szCs w:val="16"/>
      </w:rPr>
    </w:pPr>
    <w:r w:rsidRPr="00FA0A88">
      <w:rPr>
        <w:rFonts w:cstheme="minorHAnsi"/>
        <w:b/>
        <w:noProof/>
        <w:sz w:val="18"/>
        <w:szCs w:val="18"/>
      </w:rPr>
      <mc:AlternateContent>
        <mc:Choice Requires="wps">
          <w:drawing>
            <wp:anchor distT="0" distB="0" distL="114300" distR="114300" simplePos="0" relativeHeight="251658243" behindDoc="1" locked="0" layoutInCell="0" allowOverlap="1" wp14:anchorId="7CDF1774" wp14:editId="1593BC99">
              <wp:simplePos x="0" y="0"/>
              <wp:positionH relativeFrom="margin">
                <wp:align>center</wp:align>
              </wp:positionH>
              <wp:positionV relativeFrom="margin">
                <wp:align>center</wp:align>
              </wp:positionV>
              <wp:extent cx="6703695" cy="106680"/>
              <wp:effectExtent l="0" t="2028825" r="0" b="167703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06680"/>
                      </a:xfrm>
                      <a:prstGeom prst="rect">
                        <a:avLst/>
                      </a:prstGeom>
                      <a:extLst>
                        <a:ext uri="{91240B29-F687-4f45-9708-019B960494DF}">
                          <a14:hiddenLine xmlns:arto="http://schemas.microsoft.com/office/word/2006/arto"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txbx>
                      <w:txbxContent>
                        <w:p w14:paraId="0788EBEF" w14:textId="77777777" w:rsidR="00D72640" w:rsidRDefault="00D72640" w:rsidP="000A0AEB">
                          <w:pPr>
                            <w:pStyle w:val="NormalWeb"/>
                            <w:spacing w:before="0" w:beforeAutospacing="0" w:after="0" w:afterAutospacing="0"/>
                            <w:jc w:val="center"/>
                          </w:pPr>
                          <w:r>
                            <w:rPr>
                              <w:rFonts w:ascii="Corbel" w:hAnsi="Corbel"/>
                              <w:color w:val="C0C0C0"/>
                              <w:sz w:val="2"/>
                              <w:szCs w:val="2"/>
                              <w14:textFill>
                                <w14:solidFill>
                                  <w14:srgbClr w14:val="C0C0C0">
                                    <w14:alpha w14:val="50000"/>
                                  </w14:srgbClr>
                                </w14:solidFill>
                              </w14:textFill>
                            </w:rPr>
                            <w:t>WORKING 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CDF1774" id="_x0000_t202" coordsize="21600,21600" o:spt="202" path="m,l,21600r21600,l21600,xe">
              <v:stroke joinstyle="miter"/>
              <v:path gradientshapeok="t" o:connecttype="rect"/>
            </v:shapetype>
            <v:shape id="Text Box 1" o:spid="_x0000_s1026" type="#_x0000_t202" style="position:absolute;margin-left:0;margin-top:0;width:527.85pt;height:8.4pt;rotation:-45;z-index:-251658237;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" o:allowincell="f" filled="f" stroked="f">
              <o:lock v:ext="edit" shapetype="t"/>
              <v:textbox style="mso-fit-shape-to-text:t">
                <w:txbxContent>
                  <w:p w14:paraId="0788EBEF" w14:textId="77777777" w:rsidR="00D72640" w:rsidRDefault="00D72640" w:rsidP="000A0AEB">
                    <w:pPr>
                      <w:pStyle w:val="NormalWeb"/>
                      <w:spacing w:before="0" w:beforeAutospacing="0" w:after="0" w:afterAutospacing="0"/>
                      <w:jc w:val="center"/>
                    </w:pPr>
                    <w:r>
                      <w:rPr>
                        <w:rFonts w:ascii="Corbel" w:hAnsi="Corbel"/>
                        <w:color w:val="C0C0C0"/>
                        <w:sz w:val="2"/>
                        <w:szCs w:val="2"/>
                        <w14:textFill>
                          <w14:solidFill>
                            <w14:srgbClr w14:val="C0C0C0">
                              <w14:alpha w14:val="50000"/>
                            </w14:srgbClr>
                          </w14:solidFill>
                        </w14:textFill>
                      </w:rPr>
                      <w:t>WORKING DRAFT</w:t>
                    </w:r>
                  </w:p>
                </w:txbxContent>
              </v:textbox>
              <w10:wrap anchorx="margin" anchory="margin"/>
            </v:shape>
          </w:pict>
        </mc:Fallback>
      </mc:AlternateContent>
    </w:r>
    <w:r w:rsidRPr="00FA0A88">
      <w:rPr>
        <w:rFonts w:cstheme="minorHAnsi"/>
        <w:b/>
        <w:color w:val="808080" w:themeColor="background1" w:themeShade="80"/>
        <w:sz w:val="18"/>
        <w:szCs w:val="18"/>
      </w:rPr>
      <w:t xml:space="preserve"> ENVIRONMENTAL AND SOCIAL COMMITMENT PLAN (ESCP)</w:t>
    </w:r>
    <w:r>
      <w:rPr>
        <w:rFonts w:cstheme="minorHAnsi"/>
        <w:b/>
        <w:color w:val="808080" w:themeColor="background1" w:themeShade="80"/>
        <w:sz w:val="18"/>
        <w:szCs w:val="18"/>
      </w:rPr>
      <w:t xml:space="preserve"> – </w:t>
    </w:r>
    <w:r w:rsidR="00B436B1">
      <w:rPr>
        <w:rFonts w:cstheme="minorHAnsi"/>
        <w:b/>
        <w:color w:val="808080" w:themeColor="background1" w:themeShade="80"/>
        <w:sz w:val="18"/>
        <w:szCs w:val="18"/>
      </w:rPr>
      <w:t xml:space="preserve">Dar Es Salaam Metropolitan Development Project Phase 2 </w:t>
    </w:r>
    <w:r>
      <w:rPr>
        <w:rFonts w:cstheme="minorHAnsi"/>
        <w:b/>
        <w:color w:val="808080" w:themeColor="background1" w:themeShade="80"/>
        <w:sz w:val="16"/>
        <w:szCs w:val="16"/>
      </w:rPr>
      <w:tab/>
    </w:r>
    <w:r>
      <w:rPr>
        <w:rFonts w:cstheme="minorHAnsi"/>
        <w:b/>
        <w:color w:val="808080" w:themeColor="background1" w:themeShade="80"/>
        <w:sz w:val="16"/>
        <w:szCs w:val="16"/>
      </w:rPr>
      <w:tab/>
    </w:r>
    <w:r>
      <w:rPr>
        <w:rFonts w:cstheme="minorHAnsi"/>
        <w:b/>
        <w:color w:val="808080" w:themeColor="background1" w:themeShade="80"/>
        <w:sz w:val="16"/>
        <w:szCs w:val="16"/>
      </w:rPr>
      <w:tab/>
    </w:r>
  </w:p>
  <w:p w14:paraId="52898C3A" w14:textId="50AE8202" w:rsidR="00D72640" w:rsidRPr="00506C68" w:rsidRDefault="00D72640" w:rsidP="000A0AEB">
    <w:pPr>
      <w:pStyle w:val="Header"/>
      <w:rPr>
        <w:rFonts w:cstheme="minorHAnsi"/>
        <w:b/>
        <w:color w:val="808080" w:themeColor="background1" w:themeShade="80"/>
        <w:sz w:val="16"/>
        <w:szCs w:val="16"/>
      </w:rPr>
    </w:pPr>
  </w:p>
  <w:p w14:paraId="2A88191C" w14:textId="77777777" w:rsidR="00D72640" w:rsidRDefault="00D72640" w:rsidP="005D09F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F7586" w14:textId="77777777" w:rsidR="00402DB9" w:rsidRDefault="00402D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30C6F"/>
    <w:multiLevelType w:val="hybridMultilevel"/>
    <w:tmpl w:val="7A14D346"/>
    <w:lvl w:ilvl="0" w:tplc="F26230FA">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8781A34"/>
    <w:multiLevelType w:val="hybridMultilevel"/>
    <w:tmpl w:val="F2FC616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751047"/>
    <w:multiLevelType w:val="hybridMultilevel"/>
    <w:tmpl w:val="91525D44"/>
    <w:lvl w:ilvl="0" w:tplc="765876EE">
      <w:start w:val="1"/>
      <w:numFmt w:val="lowerLetter"/>
      <w:lvlText w:val="%1)"/>
      <w:lvlJc w:val="left"/>
      <w:pPr>
        <w:ind w:left="720" w:hanging="360"/>
      </w:pPr>
      <w:rPr>
        <w:rFonts w:ascii="Arial" w:hAnsi="Arial" w:cs="Aria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100274"/>
    <w:multiLevelType w:val="hybridMultilevel"/>
    <w:tmpl w:val="B6D4709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A13B52"/>
    <w:multiLevelType w:val="hybridMultilevel"/>
    <w:tmpl w:val="01BE46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AE6FD9"/>
    <w:multiLevelType w:val="hybridMultilevel"/>
    <w:tmpl w:val="9160A2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C67926"/>
    <w:multiLevelType w:val="hybridMultilevel"/>
    <w:tmpl w:val="1388AE42"/>
    <w:lvl w:ilvl="0" w:tplc="531CBD8C">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6041B1"/>
    <w:multiLevelType w:val="hybridMultilevel"/>
    <w:tmpl w:val="30EA0B62"/>
    <w:lvl w:ilvl="0" w:tplc="AF1414E0">
      <w:numFmt w:val="bullet"/>
      <w:lvlText w:val="-"/>
      <w:lvlJc w:val="left"/>
      <w:pPr>
        <w:ind w:left="410" w:hanging="360"/>
      </w:pPr>
      <w:rPr>
        <w:rFonts w:ascii="Calibri" w:eastAsiaTheme="minorHAnsi" w:hAnsi="Calibri" w:cs="Calibr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8" w15:restartNumberingAfterBreak="0">
    <w:nsid w:val="192C55AD"/>
    <w:multiLevelType w:val="hybridMultilevel"/>
    <w:tmpl w:val="539270E8"/>
    <w:lvl w:ilvl="0" w:tplc="13DAF3D6">
      <w:start w:val="1"/>
      <w:numFmt w:val="decimal"/>
      <w:pStyle w:val="Heading1"/>
      <w:lvlText w:val="%1."/>
      <w:lvlJc w:val="left"/>
      <w:pPr>
        <w:ind w:left="0" w:firstLine="0"/>
      </w:pPr>
      <w:rPr>
        <w:rFonts w:hint="default"/>
        <w:b w:val="0"/>
        <w:bCs w:val="0"/>
        <w:sz w:val="22"/>
        <w:szCs w:val="22"/>
      </w:rPr>
    </w:lvl>
    <w:lvl w:ilvl="1" w:tplc="04048712">
      <w:start w:val="1"/>
      <w:numFmt w:val="none"/>
      <w:pStyle w:val="Heading2"/>
      <w:suff w:val="nothing"/>
      <w:lvlText w:val=""/>
      <w:lvlJc w:val="left"/>
      <w:pPr>
        <w:ind w:left="0" w:firstLine="0"/>
      </w:pPr>
      <w:rPr>
        <w:rFonts w:hint="default"/>
        <w:lang w:val="en-US"/>
      </w:rPr>
    </w:lvl>
    <w:lvl w:ilvl="2" w:tplc="22F0D3CC">
      <w:start w:val="1"/>
      <w:numFmt w:val="upperLetter"/>
      <w:pStyle w:val="Heading3"/>
      <w:lvlText w:val="%3."/>
      <w:lvlJc w:val="left"/>
      <w:pPr>
        <w:ind w:left="450" w:hanging="360"/>
      </w:pPr>
      <w:rPr>
        <w:rFonts w:hint="default"/>
      </w:rPr>
    </w:lvl>
    <w:lvl w:ilvl="3" w:tplc="B6A0AAFC">
      <w:start w:val="1"/>
      <w:numFmt w:val="none"/>
      <w:pStyle w:val="Heading4"/>
      <w:suff w:val="nothing"/>
      <w:lvlText w:val=""/>
      <w:lvlJc w:val="left"/>
      <w:pPr>
        <w:ind w:left="0" w:firstLine="0"/>
      </w:pPr>
      <w:rPr>
        <w:rFonts w:hint="default"/>
      </w:rPr>
    </w:lvl>
    <w:lvl w:ilvl="4" w:tplc="17F0A874">
      <w:start w:val="1"/>
      <w:numFmt w:val="none"/>
      <w:pStyle w:val="Heading5"/>
      <w:suff w:val="nothing"/>
      <w:lvlText w:val=""/>
      <w:lvlJc w:val="left"/>
      <w:pPr>
        <w:ind w:left="-32767" w:firstLine="0"/>
      </w:pPr>
      <w:rPr>
        <w:rFonts w:hint="default"/>
      </w:rPr>
    </w:lvl>
    <w:lvl w:ilvl="5" w:tplc="0FFC96F2">
      <w:start w:val="1"/>
      <w:numFmt w:val="none"/>
      <w:pStyle w:val="Heading6"/>
      <w:suff w:val="nothing"/>
      <w:lvlText w:val=""/>
      <w:lvlJc w:val="left"/>
      <w:pPr>
        <w:ind w:left="-32767" w:firstLine="0"/>
      </w:pPr>
      <w:rPr>
        <w:rFonts w:hint="default"/>
      </w:rPr>
    </w:lvl>
    <w:lvl w:ilvl="6" w:tplc="57EECB76">
      <w:start w:val="1"/>
      <w:numFmt w:val="none"/>
      <w:pStyle w:val="Heading7"/>
      <w:suff w:val="nothing"/>
      <w:lvlText w:val=""/>
      <w:lvlJc w:val="left"/>
      <w:pPr>
        <w:ind w:left="0" w:firstLine="0"/>
      </w:pPr>
      <w:rPr>
        <w:rFonts w:hint="default"/>
      </w:rPr>
    </w:lvl>
    <w:lvl w:ilvl="7" w:tplc="F24A818A">
      <w:start w:val="1"/>
      <w:numFmt w:val="none"/>
      <w:pStyle w:val="Heading8"/>
      <w:suff w:val="nothing"/>
      <w:lvlText w:val=""/>
      <w:lvlJc w:val="left"/>
      <w:pPr>
        <w:ind w:left="0" w:firstLine="0"/>
      </w:pPr>
      <w:rPr>
        <w:rFonts w:hint="default"/>
      </w:rPr>
    </w:lvl>
    <w:lvl w:ilvl="8" w:tplc="011CF576">
      <w:start w:val="1"/>
      <w:numFmt w:val="none"/>
      <w:pStyle w:val="Heading9"/>
      <w:suff w:val="nothing"/>
      <w:lvlText w:val=""/>
      <w:lvlJc w:val="left"/>
      <w:pPr>
        <w:ind w:left="0" w:firstLine="0"/>
      </w:pPr>
      <w:rPr>
        <w:rFonts w:hint="default"/>
      </w:rPr>
    </w:lvl>
  </w:abstractNum>
  <w:abstractNum w:abstractNumId="9" w15:restartNumberingAfterBreak="0">
    <w:nsid w:val="19E113E0"/>
    <w:multiLevelType w:val="hybridMultilevel"/>
    <w:tmpl w:val="568CAEC4"/>
    <w:lvl w:ilvl="0" w:tplc="1398EF7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BF5473D"/>
    <w:multiLevelType w:val="hybridMultilevel"/>
    <w:tmpl w:val="3132CCD2"/>
    <w:lvl w:ilvl="0" w:tplc="20E2E93E">
      <w:start w:val="1"/>
      <w:numFmt w:val="bullet"/>
      <w:lvlText w:val="­"/>
      <w:lvlJc w:val="left"/>
      <w:pPr>
        <w:ind w:left="720" w:hanging="360"/>
      </w:pPr>
      <w:rPr>
        <w:rFonts w:ascii="Arial"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E8216FF"/>
    <w:multiLevelType w:val="hybridMultilevel"/>
    <w:tmpl w:val="B1DAA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E9A36DD"/>
    <w:multiLevelType w:val="hybridMultilevel"/>
    <w:tmpl w:val="0CE4D8D8"/>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13" w15:restartNumberingAfterBreak="0">
    <w:nsid w:val="271B7A48"/>
    <w:multiLevelType w:val="hybridMultilevel"/>
    <w:tmpl w:val="F0CC4B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7632EEE"/>
    <w:multiLevelType w:val="hybridMultilevel"/>
    <w:tmpl w:val="8B2C80AC"/>
    <w:lvl w:ilvl="0" w:tplc="6E0E82E8">
      <w:start w:val="10"/>
      <w:numFmt w:val="decimal"/>
      <w:lvlText w:val="%1."/>
      <w:lvlJc w:val="left"/>
      <w:pPr>
        <w:ind w:left="720" w:hanging="360"/>
      </w:pPr>
      <w:rPr>
        <w:rFonts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F03855"/>
    <w:multiLevelType w:val="hybridMultilevel"/>
    <w:tmpl w:val="C658C266"/>
    <w:lvl w:ilvl="0" w:tplc="D1DA10B2">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D875FAF"/>
    <w:multiLevelType w:val="hybridMultilevel"/>
    <w:tmpl w:val="A086DEC4"/>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7" w15:restartNumberingAfterBreak="0">
    <w:nsid w:val="350C5CA4"/>
    <w:multiLevelType w:val="hybridMultilevel"/>
    <w:tmpl w:val="DA663B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714268D"/>
    <w:multiLevelType w:val="hybridMultilevel"/>
    <w:tmpl w:val="2E92E50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3A2A1DC7"/>
    <w:multiLevelType w:val="hybridMultilevel"/>
    <w:tmpl w:val="533A6764"/>
    <w:lvl w:ilvl="0" w:tplc="2E3AC40A">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C333315"/>
    <w:multiLevelType w:val="hybridMultilevel"/>
    <w:tmpl w:val="6714010A"/>
    <w:lvl w:ilvl="0" w:tplc="E65A8972">
      <w:start w:val="1"/>
      <w:numFmt w:val="bullet"/>
      <w:lvlText w:val="-"/>
      <w:lvlJc w:val="left"/>
      <w:pPr>
        <w:ind w:left="720" w:hanging="360"/>
      </w:pPr>
      <w:rPr>
        <w:rFonts w:ascii="Calibri" w:eastAsia="Calibri"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ECA79F0"/>
    <w:multiLevelType w:val="hybridMultilevel"/>
    <w:tmpl w:val="74B818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B52627"/>
    <w:multiLevelType w:val="multilevel"/>
    <w:tmpl w:val="DDD6EB4C"/>
    <w:lvl w:ilvl="0">
      <w:start w:val="2"/>
      <w:numFmt w:val="decimal"/>
      <w:lvlText w:val="%1."/>
      <w:lvlJc w:val="left"/>
      <w:pPr>
        <w:tabs>
          <w:tab w:val="num" w:pos="480"/>
        </w:tabs>
        <w:ind w:left="480" w:hanging="480"/>
      </w:pPr>
      <w:rPr>
        <w:rFonts w:hint="default"/>
      </w:rPr>
    </w:lvl>
    <w:lvl w:ilvl="1">
      <w:start w:val="2"/>
      <w:numFmt w:val="decimalZero"/>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4B333459"/>
    <w:multiLevelType w:val="hybridMultilevel"/>
    <w:tmpl w:val="FE8A95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4A0605"/>
    <w:multiLevelType w:val="hybridMultilevel"/>
    <w:tmpl w:val="0C020A42"/>
    <w:lvl w:ilvl="0" w:tplc="0C5C9BE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4F105347"/>
    <w:multiLevelType w:val="hybridMultilevel"/>
    <w:tmpl w:val="514C63BC"/>
    <w:lvl w:ilvl="0" w:tplc="7C926A8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873A43"/>
    <w:multiLevelType w:val="hybridMultilevel"/>
    <w:tmpl w:val="1158A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9D4E04"/>
    <w:multiLevelType w:val="hybridMultilevel"/>
    <w:tmpl w:val="9E1C2438"/>
    <w:lvl w:ilvl="0" w:tplc="19D2DABA">
      <w:start w:val="7"/>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B17468B"/>
    <w:multiLevelType w:val="hybridMultilevel"/>
    <w:tmpl w:val="17403046"/>
    <w:lvl w:ilvl="0" w:tplc="15F0F2E6">
      <w:start w:val="1"/>
      <w:numFmt w:val="bullet"/>
      <w:lvlText w:val="­"/>
      <w:lvlJc w:val="left"/>
      <w:pPr>
        <w:ind w:left="720" w:hanging="360"/>
      </w:pPr>
      <w:rPr>
        <w:rFonts w:ascii="Arial" w:hAnsi="Arial" w:hint="default"/>
        <w:lang w:val="en-U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F477EDE"/>
    <w:multiLevelType w:val="hybridMultilevel"/>
    <w:tmpl w:val="4872AE8E"/>
    <w:lvl w:ilvl="0" w:tplc="045A4E3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1078E0"/>
    <w:multiLevelType w:val="hybridMultilevel"/>
    <w:tmpl w:val="F31C10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C5D06F7"/>
    <w:multiLevelType w:val="hybridMultilevel"/>
    <w:tmpl w:val="DFDC7D2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02A563A"/>
    <w:multiLevelType w:val="hybridMultilevel"/>
    <w:tmpl w:val="6AE0A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7333F3F"/>
    <w:multiLevelType w:val="hybridMultilevel"/>
    <w:tmpl w:val="9FEA8432"/>
    <w:lvl w:ilvl="0" w:tplc="00287848">
      <w:start w:val="1"/>
      <w:numFmt w:val="bullet"/>
      <w:lvlText w:val="­"/>
      <w:lvlJc w:val="left"/>
      <w:pPr>
        <w:ind w:left="360" w:hanging="360"/>
      </w:pPr>
      <w:rPr>
        <w:rFonts w:ascii="Arial" w:hAnsi="Arial" w:hint="default"/>
        <w:lang w:val="en-US"/>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9CA7E59"/>
    <w:multiLevelType w:val="hybridMultilevel"/>
    <w:tmpl w:val="7BE21E66"/>
    <w:lvl w:ilvl="0" w:tplc="A32665DC">
      <w:start w:val="1"/>
      <w:numFmt w:val="decimal"/>
      <w:lvlText w:val="%1."/>
      <w:lvlJc w:val="left"/>
      <w:pPr>
        <w:ind w:left="720" w:hanging="360"/>
      </w:pPr>
      <w:rPr>
        <w:rFonts w:ascii="Calibri" w:eastAsiaTheme="minorHAnsi" w:hAnsi="Calibr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9DF3424"/>
    <w:multiLevelType w:val="hybridMultilevel"/>
    <w:tmpl w:val="500425AA"/>
    <w:lvl w:ilvl="0" w:tplc="A970C55C">
      <w:numFmt w:val="bullet"/>
      <w:lvlText w:val=""/>
      <w:lvlJc w:val="left"/>
      <w:pPr>
        <w:ind w:left="297" w:hanging="185"/>
      </w:pPr>
      <w:rPr>
        <w:rFonts w:ascii="Symbol" w:eastAsia="Symbol" w:hAnsi="Symbol" w:cs="Symbol" w:hint="default"/>
        <w:w w:val="100"/>
        <w:sz w:val="22"/>
        <w:szCs w:val="22"/>
        <w:lang w:val="en-US" w:eastAsia="en-US" w:bidi="ar-SA"/>
      </w:rPr>
    </w:lvl>
    <w:lvl w:ilvl="1" w:tplc="0D780EE0">
      <w:numFmt w:val="bullet"/>
      <w:lvlText w:val="•"/>
      <w:lvlJc w:val="left"/>
      <w:pPr>
        <w:ind w:left="860" w:hanging="185"/>
      </w:pPr>
      <w:rPr>
        <w:rFonts w:hint="default"/>
        <w:lang w:val="en-US" w:eastAsia="en-US" w:bidi="ar-SA"/>
      </w:rPr>
    </w:lvl>
    <w:lvl w:ilvl="2" w:tplc="13A04BCE">
      <w:numFmt w:val="bullet"/>
      <w:lvlText w:val="•"/>
      <w:lvlJc w:val="left"/>
      <w:pPr>
        <w:ind w:left="1420" w:hanging="185"/>
      </w:pPr>
      <w:rPr>
        <w:rFonts w:hint="default"/>
        <w:lang w:val="en-US" w:eastAsia="en-US" w:bidi="ar-SA"/>
      </w:rPr>
    </w:lvl>
    <w:lvl w:ilvl="3" w:tplc="A4FCD7C2">
      <w:numFmt w:val="bullet"/>
      <w:lvlText w:val="•"/>
      <w:lvlJc w:val="left"/>
      <w:pPr>
        <w:ind w:left="1980" w:hanging="185"/>
      </w:pPr>
      <w:rPr>
        <w:rFonts w:hint="default"/>
        <w:lang w:val="en-US" w:eastAsia="en-US" w:bidi="ar-SA"/>
      </w:rPr>
    </w:lvl>
    <w:lvl w:ilvl="4" w:tplc="E78A53C6">
      <w:numFmt w:val="bullet"/>
      <w:lvlText w:val="•"/>
      <w:lvlJc w:val="left"/>
      <w:pPr>
        <w:ind w:left="2540" w:hanging="185"/>
      </w:pPr>
      <w:rPr>
        <w:rFonts w:hint="default"/>
        <w:lang w:val="en-US" w:eastAsia="en-US" w:bidi="ar-SA"/>
      </w:rPr>
    </w:lvl>
    <w:lvl w:ilvl="5" w:tplc="49D4D7F2">
      <w:numFmt w:val="bullet"/>
      <w:lvlText w:val="•"/>
      <w:lvlJc w:val="left"/>
      <w:pPr>
        <w:ind w:left="3100" w:hanging="185"/>
      </w:pPr>
      <w:rPr>
        <w:rFonts w:hint="default"/>
        <w:lang w:val="en-US" w:eastAsia="en-US" w:bidi="ar-SA"/>
      </w:rPr>
    </w:lvl>
    <w:lvl w:ilvl="6" w:tplc="F384B606">
      <w:numFmt w:val="bullet"/>
      <w:lvlText w:val="•"/>
      <w:lvlJc w:val="left"/>
      <w:pPr>
        <w:ind w:left="3660" w:hanging="185"/>
      </w:pPr>
      <w:rPr>
        <w:rFonts w:hint="default"/>
        <w:lang w:val="en-US" w:eastAsia="en-US" w:bidi="ar-SA"/>
      </w:rPr>
    </w:lvl>
    <w:lvl w:ilvl="7" w:tplc="94FE51BC">
      <w:numFmt w:val="bullet"/>
      <w:lvlText w:val="•"/>
      <w:lvlJc w:val="left"/>
      <w:pPr>
        <w:ind w:left="4220" w:hanging="185"/>
      </w:pPr>
      <w:rPr>
        <w:rFonts w:hint="default"/>
        <w:lang w:val="en-US" w:eastAsia="en-US" w:bidi="ar-SA"/>
      </w:rPr>
    </w:lvl>
    <w:lvl w:ilvl="8" w:tplc="2D72D4EA">
      <w:numFmt w:val="bullet"/>
      <w:lvlText w:val="•"/>
      <w:lvlJc w:val="left"/>
      <w:pPr>
        <w:ind w:left="4780" w:hanging="185"/>
      </w:pPr>
      <w:rPr>
        <w:rFonts w:hint="default"/>
        <w:lang w:val="en-US" w:eastAsia="en-US" w:bidi="ar-SA"/>
      </w:rPr>
    </w:lvl>
  </w:abstractNum>
  <w:abstractNum w:abstractNumId="36" w15:restartNumberingAfterBreak="0">
    <w:nsid w:val="7C3F40BD"/>
    <w:multiLevelType w:val="hybridMultilevel"/>
    <w:tmpl w:val="85EE6ADE"/>
    <w:lvl w:ilvl="0" w:tplc="5130F432">
      <w:start w:val="1999"/>
      <w:numFmt w:val="bullet"/>
      <w:lvlText w:val="-"/>
      <w:lvlJc w:val="left"/>
      <w:pPr>
        <w:ind w:left="833" w:hanging="360"/>
      </w:pPr>
      <w:rPr>
        <w:rFonts w:ascii="Calibri" w:hAnsi="Calibri" w:hint="default"/>
        <w:sz w:val="16"/>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37" w15:restartNumberingAfterBreak="0">
    <w:nsid w:val="7D585C67"/>
    <w:multiLevelType w:val="hybridMultilevel"/>
    <w:tmpl w:val="675A4F48"/>
    <w:lvl w:ilvl="0" w:tplc="1398EF7A">
      <w:start w:val="1"/>
      <w:numFmt w:val="lowerRoman"/>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547183478">
    <w:abstractNumId w:val="31"/>
  </w:num>
  <w:num w:numId="2" w16cid:durableId="1159463163">
    <w:abstractNumId w:val="18"/>
  </w:num>
  <w:num w:numId="3" w16cid:durableId="1246572241">
    <w:abstractNumId w:val="33"/>
  </w:num>
  <w:num w:numId="4" w16cid:durableId="1840845459">
    <w:abstractNumId w:val="29"/>
  </w:num>
  <w:num w:numId="5" w16cid:durableId="1575583256">
    <w:abstractNumId w:val="25"/>
  </w:num>
  <w:num w:numId="6" w16cid:durableId="2001930041">
    <w:abstractNumId w:val="36"/>
  </w:num>
  <w:num w:numId="7" w16cid:durableId="814685054">
    <w:abstractNumId w:val="10"/>
  </w:num>
  <w:num w:numId="8" w16cid:durableId="419790053">
    <w:abstractNumId w:val="20"/>
  </w:num>
  <w:num w:numId="9" w16cid:durableId="508716479">
    <w:abstractNumId w:val="8"/>
  </w:num>
  <w:num w:numId="10" w16cid:durableId="368535860">
    <w:abstractNumId w:val="27"/>
  </w:num>
  <w:num w:numId="11" w16cid:durableId="904294361">
    <w:abstractNumId w:val="19"/>
  </w:num>
  <w:num w:numId="12" w16cid:durableId="974457128">
    <w:abstractNumId w:val="15"/>
  </w:num>
  <w:num w:numId="13" w16cid:durableId="1025207033">
    <w:abstractNumId w:val="13"/>
  </w:num>
  <w:num w:numId="14" w16cid:durableId="1920946940">
    <w:abstractNumId w:val="28"/>
  </w:num>
  <w:num w:numId="15" w16cid:durableId="851800924">
    <w:abstractNumId w:val="26"/>
  </w:num>
  <w:num w:numId="16" w16cid:durableId="1800537195">
    <w:abstractNumId w:val="34"/>
  </w:num>
  <w:num w:numId="17" w16cid:durableId="1207177901">
    <w:abstractNumId w:val="24"/>
  </w:num>
  <w:num w:numId="18" w16cid:durableId="189149821">
    <w:abstractNumId w:val="6"/>
  </w:num>
  <w:num w:numId="19" w16cid:durableId="1960405777">
    <w:abstractNumId w:val="21"/>
  </w:num>
  <w:num w:numId="20" w16cid:durableId="288050836">
    <w:abstractNumId w:val="12"/>
  </w:num>
  <w:num w:numId="21" w16cid:durableId="1920139337">
    <w:abstractNumId w:val="4"/>
  </w:num>
  <w:num w:numId="22" w16cid:durableId="1672757450">
    <w:abstractNumId w:val="3"/>
  </w:num>
  <w:num w:numId="23" w16cid:durableId="55667908">
    <w:abstractNumId w:val="11"/>
  </w:num>
  <w:num w:numId="24" w16cid:durableId="538667731">
    <w:abstractNumId w:val="32"/>
  </w:num>
  <w:num w:numId="25" w16cid:durableId="1145464828">
    <w:abstractNumId w:val="22"/>
  </w:num>
  <w:num w:numId="26" w16cid:durableId="2080395502">
    <w:abstractNumId w:val="9"/>
  </w:num>
  <w:num w:numId="27" w16cid:durableId="1074935125">
    <w:abstractNumId w:val="2"/>
  </w:num>
  <w:num w:numId="28" w16cid:durableId="989359836">
    <w:abstractNumId w:val="37"/>
  </w:num>
  <w:num w:numId="29" w16cid:durableId="433942191">
    <w:abstractNumId w:val="1"/>
  </w:num>
  <w:num w:numId="30" w16cid:durableId="2031637436">
    <w:abstractNumId w:val="0"/>
  </w:num>
  <w:num w:numId="31" w16cid:durableId="1833645642">
    <w:abstractNumId w:val="14"/>
  </w:num>
  <w:num w:numId="32" w16cid:durableId="1827747482">
    <w:abstractNumId w:val="23"/>
  </w:num>
  <w:num w:numId="33" w16cid:durableId="888761035">
    <w:abstractNumId w:val="7"/>
  </w:num>
  <w:num w:numId="34" w16cid:durableId="352925545">
    <w:abstractNumId w:val="5"/>
  </w:num>
  <w:num w:numId="35" w16cid:durableId="499539980">
    <w:abstractNumId w:val="30"/>
  </w:num>
  <w:num w:numId="36" w16cid:durableId="1564833091">
    <w:abstractNumId w:val="35"/>
  </w:num>
  <w:num w:numId="37" w16cid:durableId="1493595188">
    <w:abstractNumId w:val="16"/>
  </w:num>
  <w:num w:numId="38" w16cid:durableId="23285448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jGzNDY3tDAxNTQ3NTBV0lEKTi0uzszPAykwqgUAFffajSwAAAA="/>
  </w:docVars>
  <w:rsids>
    <w:rsidRoot w:val="00E35CB2"/>
    <w:rsid w:val="00000166"/>
    <w:rsid w:val="00002B96"/>
    <w:rsid w:val="00003240"/>
    <w:rsid w:val="000034DD"/>
    <w:rsid w:val="00003586"/>
    <w:rsid w:val="000053BD"/>
    <w:rsid w:val="000058A2"/>
    <w:rsid w:val="00005BDB"/>
    <w:rsid w:val="00007045"/>
    <w:rsid w:val="00007BB2"/>
    <w:rsid w:val="0001001E"/>
    <w:rsid w:val="000110F6"/>
    <w:rsid w:val="000119BA"/>
    <w:rsid w:val="00011EBF"/>
    <w:rsid w:val="000124AF"/>
    <w:rsid w:val="0001256C"/>
    <w:rsid w:val="00012D9E"/>
    <w:rsid w:val="000132C7"/>
    <w:rsid w:val="00013663"/>
    <w:rsid w:val="00014034"/>
    <w:rsid w:val="0001422C"/>
    <w:rsid w:val="00015A47"/>
    <w:rsid w:val="00015C51"/>
    <w:rsid w:val="00016599"/>
    <w:rsid w:val="0001758C"/>
    <w:rsid w:val="00017CC2"/>
    <w:rsid w:val="00021A5C"/>
    <w:rsid w:val="00022B03"/>
    <w:rsid w:val="00022CE4"/>
    <w:rsid w:val="00023C0E"/>
    <w:rsid w:val="0002587E"/>
    <w:rsid w:val="00026C40"/>
    <w:rsid w:val="0002702D"/>
    <w:rsid w:val="00030486"/>
    <w:rsid w:val="00030B75"/>
    <w:rsid w:val="00030C3F"/>
    <w:rsid w:val="00030D42"/>
    <w:rsid w:val="00030D44"/>
    <w:rsid w:val="00033CA0"/>
    <w:rsid w:val="00035BD1"/>
    <w:rsid w:val="00035E03"/>
    <w:rsid w:val="000374D6"/>
    <w:rsid w:val="00040743"/>
    <w:rsid w:val="0004096D"/>
    <w:rsid w:val="00041DB6"/>
    <w:rsid w:val="00042527"/>
    <w:rsid w:val="00044394"/>
    <w:rsid w:val="000446AE"/>
    <w:rsid w:val="00044B10"/>
    <w:rsid w:val="000450E5"/>
    <w:rsid w:val="000468DE"/>
    <w:rsid w:val="000470BB"/>
    <w:rsid w:val="00047A48"/>
    <w:rsid w:val="00050ACC"/>
    <w:rsid w:val="00050BF8"/>
    <w:rsid w:val="00051829"/>
    <w:rsid w:val="0005183A"/>
    <w:rsid w:val="00051F1D"/>
    <w:rsid w:val="00051F5D"/>
    <w:rsid w:val="00052C02"/>
    <w:rsid w:val="00053C5B"/>
    <w:rsid w:val="0005481F"/>
    <w:rsid w:val="000548FC"/>
    <w:rsid w:val="00054C1A"/>
    <w:rsid w:val="000561A4"/>
    <w:rsid w:val="00056438"/>
    <w:rsid w:val="000564F8"/>
    <w:rsid w:val="000566D6"/>
    <w:rsid w:val="000603FB"/>
    <w:rsid w:val="0006215C"/>
    <w:rsid w:val="000623D2"/>
    <w:rsid w:val="00062805"/>
    <w:rsid w:val="00062DEB"/>
    <w:rsid w:val="000640EA"/>
    <w:rsid w:val="0006419E"/>
    <w:rsid w:val="00064870"/>
    <w:rsid w:val="00066181"/>
    <w:rsid w:val="0006686D"/>
    <w:rsid w:val="00066C2E"/>
    <w:rsid w:val="00066E0B"/>
    <w:rsid w:val="00066E4A"/>
    <w:rsid w:val="00071F61"/>
    <w:rsid w:val="000721C8"/>
    <w:rsid w:val="00072796"/>
    <w:rsid w:val="00073E09"/>
    <w:rsid w:val="000743EE"/>
    <w:rsid w:val="000748D3"/>
    <w:rsid w:val="0007510B"/>
    <w:rsid w:val="00075167"/>
    <w:rsid w:val="00076251"/>
    <w:rsid w:val="00077699"/>
    <w:rsid w:val="00080754"/>
    <w:rsid w:val="00081D2E"/>
    <w:rsid w:val="0008285C"/>
    <w:rsid w:val="00084384"/>
    <w:rsid w:val="00085186"/>
    <w:rsid w:val="00085C13"/>
    <w:rsid w:val="0008678B"/>
    <w:rsid w:val="00090CA5"/>
    <w:rsid w:val="000918CB"/>
    <w:rsid w:val="00092CF1"/>
    <w:rsid w:val="00092F0A"/>
    <w:rsid w:val="00093640"/>
    <w:rsid w:val="000949A7"/>
    <w:rsid w:val="0009509F"/>
    <w:rsid w:val="000964BE"/>
    <w:rsid w:val="0009750F"/>
    <w:rsid w:val="000977AF"/>
    <w:rsid w:val="000A0AEB"/>
    <w:rsid w:val="000A1ABF"/>
    <w:rsid w:val="000A1E89"/>
    <w:rsid w:val="000A3764"/>
    <w:rsid w:val="000A38EB"/>
    <w:rsid w:val="000A3EF0"/>
    <w:rsid w:val="000A419E"/>
    <w:rsid w:val="000A68E5"/>
    <w:rsid w:val="000B0093"/>
    <w:rsid w:val="000B1513"/>
    <w:rsid w:val="000B4121"/>
    <w:rsid w:val="000B450B"/>
    <w:rsid w:val="000B45CE"/>
    <w:rsid w:val="000B4736"/>
    <w:rsid w:val="000B49AA"/>
    <w:rsid w:val="000B4AC1"/>
    <w:rsid w:val="000B63F3"/>
    <w:rsid w:val="000B6C87"/>
    <w:rsid w:val="000B7302"/>
    <w:rsid w:val="000B7699"/>
    <w:rsid w:val="000B7D72"/>
    <w:rsid w:val="000C0285"/>
    <w:rsid w:val="000C0CEF"/>
    <w:rsid w:val="000C4140"/>
    <w:rsid w:val="000C42E8"/>
    <w:rsid w:val="000C5388"/>
    <w:rsid w:val="000C7142"/>
    <w:rsid w:val="000C7893"/>
    <w:rsid w:val="000C78A5"/>
    <w:rsid w:val="000C7B23"/>
    <w:rsid w:val="000D043C"/>
    <w:rsid w:val="000D1F11"/>
    <w:rsid w:val="000D1FDC"/>
    <w:rsid w:val="000D28A2"/>
    <w:rsid w:val="000D3122"/>
    <w:rsid w:val="000D32EF"/>
    <w:rsid w:val="000D33C4"/>
    <w:rsid w:val="000D3946"/>
    <w:rsid w:val="000D3D5C"/>
    <w:rsid w:val="000D4AB2"/>
    <w:rsid w:val="000D593E"/>
    <w:rsid w:val="000D6541"/>
    <w:rsid w:val="000D66F6"/>
    <w:rsid w:val="000D7A44"/>
    <w:rsid w:val="000E0802"/>
    <w:rsid w:val="000E24B7"/>
    <w:rsid w:val="000E2D5B"/>
    <w:rsid w:val="000E7EA2"/>
    <w:rsid w:val="000E7FC7"/>
    <w:rsid w:val="000F0DFB"/>
    <w:rsid w:val="000F161F"/>
    <w:rsid w:val="000F2B63"/>
    <w:rsid w:val="000F2E62"/>
    <w:rsid w:val="000F2F6C"/>
    <w:rsid w:val="000F43F5"/>
    <w:rsid w:val="000F450B"/>
    <w:rsid w:val="000F5A5D"/>
    <w:rsid w:val="000F751B"/>
    <w:rsid w:val="000F7D8D"/>
    <w:rsid w:val="00100272"/>
    <w:rsid w:val="00100443"/>
    <w:rsid w:val="00100467"/>
    <w:rsid w:val="00102036"/>
    <w:rsid w:val="00102228"/>
    <w:rsid w:val="0010465A"/>
    <w:rsid w:val="00105994"/>
    <w:rsid w:val="00106028"/>
    <w:rsid w:val="00112340"/>
    <w:rsid w:val="0011488D"/>
    <w:rsid w:val="00115256"/>
    <w:rsid w:val="00115457"/>
    <w:rsid w:val="00115DB6"/>
    <w:rsid w:val="00116387"/>
    <w:rsid w:val="001166A0"/>
    <w:rsid w:val="00122EB9"/>
    <w:rsid w:val="0012625A"/>
    <w:rsid w:val="00126D90"/>
    <w:rsid w:val="0012752D"/>
    <w:rsid w:val="001302FD"/>
    <w:rsid w:val="00131139"/>
    <w:rsid w:val="00132A0C"/>
    <w:rsid w:val="00133BC8"/>
    <w:rsid w:val="00134E29"/>
    <w:rsid w:val="00136DEF"/>
    <w:rsid w:val="00137279"/>
    <w:rsid w:val="00137A45"/>
    <w:rsid w:val="00140046"/>
    <w:rsid w:val="0014030A"/>
    <w:rsid w:val="001409FC"/>
    <w:rsid w:val="00140A1B"/>
    <w:rsid w:val="00140E03"/>
    <w:rsid w:val="0014113C"/>
    <w:rsid w:val="00142A09"/>
    <w:rsid w:val="00142B1E"/>
    <w:rsid w:val="00145318"/>
    <w:rsid w:val="00145572"/>
    <w:rsid w:val="001465A4"/>
    <w:rsid w:val="00146A78"/>
    <w:rsid w:val="00146AF0"/>
    <w:rsid w:val="00147565"/>
    <w:rsid w:val="00147A13"/>
    <w:rsid w:val="00147DBF"/>
    <w:rsid w:val="001507CF"/>
    <w:rsid w:val="001512BC"/>
    <w:rsid w:val="00151C28"/>
    <w:rsid w:val="0015236B"/>
    <w:rsid w:val="00152CC3"/>
    <w:rsid w:val="001544FD"/>
    <w:rsid w:val="00154D0A"/>
    <w:rsid w:val="001566B0"/>
    <w:rsid w:val="0015699E"/>
    <w:rsid w:val="0016005D"/>
    <w:rsid w:val="00160C24"/>
    <w:rsid w:val="001614F8"/>
    <w:rsid w:val="00162E41"/>
    <w:rsid w:val="00162ED2"/>
    <w:rsid w:val="001648A7"/>
    <w:rsid w:val="0016519A"/>
    <w:rsid w:val="00165585"/>
    <w:rsid w:val="00165CAB"/>
    <w:rsid w:val="00165F8C"/>
    <w:rsid w:val="00167A74"/>
    <w:rsid w:val="00170055"/>
    <w:rsid w:val="00170978"/>
    <w:rsid w:val="00170A10"/>
    <w:rsid w:val="00171AB9"/>
    <w:rsid w:val="0017212B"/>
    <w:rsid w:val="001722BA"/>
    <w:rsid w:val="001728B9"/>
    <w:rsid w:val="0017302D"/>
    <w:rsid w:val="001735CA"/>
    <w:rsid w:val="0017533F"/>
    <w:rsid w:val="001757D3"/>
    <w:rsid w:val="00175BD5"/>
    <w:rsid w:val="001764B8"/>
    <w:rsid w:val="001772B1"/>
    <w:rsid w:val="00177A87"/>
    <w:rsid w:val="00180193"/>
    <w:rsid w:val="00180640"/>
    <w:rsid w:val="00180A34"/>
    <w:rsid w:val="00181C52"/>
    <w:rsid w:val="00182302"/>
    <w:rsid w:val="00184759"/>
    <w:rsid w:val="00185FC1"/>
    <w:rsid w:val="001878F9"/>
    <w:rsid w:val="00187942"/>
    <w:rsid w:val="001916A5"/>
    <w:rsid w:val="00191AAE"/>
    <w:rsid w:val="00193B26"/>
    <w:rsid w:val="001951B7"/>
    <w:rsid w:val="00195A05"/>
    <w:rsid w:val="00195E61"/>
    <w:rsid w:val="00197015"/>
    <w:rsid w:val="00197302"/>
    <w:rsid w:val="00197E5B"/>
    <w:rsid w:val="001A1149"/>
    <w:rsid w:val="001A355A"/>
    <w:rsid w:val="001A3681"/>
    <w:rsid w:val="001A39F5"/>
    <w:rsid w:val="001A3BB7"/>
    <w:rsid w:val="001A44BB"/>
    <w:rsid w:val="001A45F6"/>
    <w:rsid w:val="001A4945"/>
    <w:rsid w:val="001A69BC"/>
    <w:rsid w:val="001A6E4E"/>
    <w:rsid w:val="001A7BD5"/>
    <w:rsid w:val="001B0165"/>
    <w:rsid w:val="001B08BC"/>
    <w:rsid w:val="001B16AC"/>
    <w:rsid w:val="001B1DF1"/>
    <w:rsid w:val="001B385D"/>
    <w:rsid w:val="001B3B4D"/>
    <w:rsid w:val="001B4309"/>
    <w:rsid w:val="001B452C"/>
    <w:rsid w:val="001B45E1"/>
    <w:rsid w:val="001B47E9"/>
    <w:rsid w:val="001B508E"/>
    <w:rsid w:val="001B50E7"/>
    <w:rsid w:val="001B5562"/>
    <w:rsid w:val="001B6D0C"/>
    <w:rsid w:val="001B6E19"/>
    <w:rsid w:val="001B740F"/>
    <w:rsid w:val="001C003D"/>
    <w:rsid w:val="001C0364"/>
    <w:rsid w:val="001C16F0"/>
    <w:rsid w:val="001C37E6"/>
    <w:rsid w:val="001C410B"/>
    <w:rsid w:val="001C5D28"/>
    <w:rsid w:val="001C606B"/>
    <w:rsid w:val="001C7C05"/>
    <w:rsid w:val="001D001F"/>
    <w:rsid w:val="001D0CD7"/>
    <w:rsid w:val="001D230A"/>
    <w:rsid w:val="001D2316"/>
    <w:rsid w:val="001D2432"/>
    <w:rsid w:val="001D2466"/>
    <w:rsid w:val="001D4EE0"/>
    <w:rsid w:val="001D5681"/>
    <w:rsid w:val="001D5A17"/>
    <w:rsid w:val="001D672E"/>
    <w:rsid w:val="001D78A8"/>
    <w:rsid w:val="001D7A28"/>
    <w:rsid w:val="001E0BB1"/>
    <w:rsid w:val="001E3497"/>
    <w:rsid w:val="001E35C9"/>
    <w:rsid w:val="001E4B66"/>
    <w:rsid w:val="001E5B9C"/>
    <w:rsid w:val="001E72D4"/>
    <w:rsid w:val="001E768F"/>
    <w:rsid w:val="001F05A7"/>
    <w:rsid w:val="001F0F77"/>
    <w:rsid w:val="001F18B8"/>
    <w:rsid w:val="001F1DB4"/>
    <w:rsid w:val="001F1E40"/>
    <w:rsid w:val="001F2B8A"/>
    <w:rsid w:val="001F2DE8"/>
    <w:rsid w:val="001F3344"/>
    <w:rsid w:val="001F3790"/>
    <w:rsid w:val="001F3CD7"/>
    <w:rsid w:val="001F4109"/>
    <w:rsid w:val="001F512B"/>
    <w:rsid w:val="001F58D6"/>
    <w:rsid w:val="001F6F70"/>
    <w:rsid w:val="001F703E"/>
    <w:rsid w:val="002000B2"/>
    <w:rsid w:val="00201A11"/>
    <w:rsid w:val="002034B8"/>
    <w:rsid w:val="002034F1"/>
    <w:rsid w:val="00203F73"/>
    <w:rsid w:val="002047AD"/>
    <w:rsid w:val="00205645"/>
    <w:rsid w:val="00205908"/>
    <w:rsid w:val="00206CEC"/>
    <w:rsid w:val="0020751E"/>
    <w:rsid w:val="002075E2"/>
    <w:rsid w:val="00207834"/>
    <w:rsid w:val="00212551"/>
    <w:rsid w:val="00213B46"/>
    <w:rsid w:val="00214A80"/>
    <w:rsid w:val="002163CB"/>
    <w:rsid w:val="00217104"/>
    <w:rsid w:val="002179C9"/>
    <w:rsid w:val="00217E82"/>
    <w:rsid w:val="002211A8"/>
    <w:rsid w:val="002216CD"/>
    <w:rsid w:val="00221BEC"/>
    <w:rsid w:val="00221E99"/>
    <w:rsid w:val="00223773"/>
    <w:rsid w:val="00223936"/>
    <w:rsid w:val="00226449"/>
    <w:rsid w:val="00226BC3"/>
    <w:rsid w:val="0022755A"/>
    <w:rsid w:val="00230427"/>
    <w:rsid w:val="002322C9"/>
    <w:rsid w:val="00235A0E"/>
    <w:rsid w:val="0023720E"/>
    <w:rsid w:val="00237A36"/>
    <w:rsid w:val="00240669"/>
    <w:rsid w:val="00241518"/>
    <w:rsid w:val="0024250B"/>
    <w:rsid w:val="0024256C"/>
    <w:rsid w:val="0024271D"/>
    <w:rsid w:val="00243BCD"/>
    <w:rsid w:val="0024414E"/>
    <w:rsid w:val="00244B8E"/>
    <w:rsid w:val="00245BD4"/>
    <w:rsid w:val="00246534"/>
    <w:rsid w:val="00252666"/>
    <w:rsid w:val="00253388"/>
    <w:rsid w:val="00256150"/>
    <w:rsid w:val="002566D3"/>
    <w:rsid w:val="00256E8D"/>
    <w:rsid w:val="00257637"/>
    <w:rsid w:val="00262D68"/>
    <w:rsid w:val="002631C2"/>
    <w:rsid w:val="00263654"/>
    <w:rsid w:val="00263A0E"/>
    <w:rsid w:val="002645DA"/>
    <w:rsid w:val="002645ED"/>
    <w:rsid w:val="00264C14"/>
    <w:rsid w:val="00266460"/>
    <w:rsid w:val="002719C0"/>
    <w:rsid w:val="00272346"/>
    <w:rsid w:val="00272C92"/>
    <w:rsid w:val="00273E9A"/>
    <w:rsid w:val="00275063"/>
    <w:rsid w:val="002755D7"/>
    <w:rsid w:val="00275FCA"/>
    <w:rsid w:val="00276158"/>
    <w:rsid w:val="0027686C"/>
    <w:rsid w:val="00277C6D"/>
    <w:rsid w:val="002813EE"/>
    <w:rsid w:val="002815D5"/>
    <w:rsid w:val="002824F9"/>
    <w:rsid w:val="00282691"/>
    <w:rsid w:val="00282EE1"/>
    <w:rsid w:val="00283911"/>
    <w:rsid w:val="00284ABA"/>
    <w:rsid w:val="00285D08"/>
    <w:rsid w:val="002864BF"/>
    <w:rsid w:val="002900CC"/>
    <w:rsid w:val="00290B3B"/>
    <w:rsid w:val="00290B41"/>
    <w:rsid w:val="0029168A"/>
    <w:rsid w:val="00291C39"/>
    <w:rsid w:val="0029223F"/>
    <w:rsid w:val="002937AE"/>
    <w:rsid w:val="00294CE5"/>
    <w:rsid w:val="0029535A"/>
    <w:rsid w:val="00295D80"/>
    <w:rsid w:val="0029679B"/>
    <w:rsid w:val="00297AB6"/>
    <w:rsid w:val="00297E90"/>
    <w:rsid w:val="002A022A"/>
    <w:rsid w:val="002A07CC"/>
    <w:rsid w:val="002A0C04"/>
    <w:rsid w:val="002A1897"/>
    <w:rsid w:val="002A21BF"/>
    <w:rsid w:val="002A26DE"/>
    <w:rsid w:val="002A536D"/>
    <w:rsid w:val="002A59AE"/>
    <w:rsid w:val="002A5E43"/>
    <w:rsid w:val="002A67AD"/>
    <w:rsid w:val="002A6AA6"/>
    <w:rsid w:val="002A6AEC"/>
    <w:rsid w:val="002A7934"/>
    <w:rsid w:val="002A7962"/>
    <w:rsid w:val="002A7DBC"/>
    <w:rsid w:val="002B02F2"/>
    <w:rsid w:val="002B04DB"/>
    <w:rsid w:val="002B28A2"/>
    <w:rsid w:val="002B3E5F"/>
    <w:rsid w:val="002B61E1"/>
    <w:rsid w:val="002B6AA6"/>
    <w:rsid w:val="002B7F7F"/>
    <w:rsid w:val="002C18B7"/>
    <w:rsid w:val="002C1CFA"/>
    <w:rsid w:val="002C44A4"/>
    <w:rsid w:val="002C4801"/>
    <w:rsid w:val="002C4B44"/>
    <w:rsid w:val="002C59FF"/>
    <w:rsid w:val="002C5A09"/>
    <w:rsid w:val="002C6A23"/>
    <w:rsid w:val="002C7822"/>
    <w:rsid w:val="002C7ADE"/>
    <w:rsid w:val="002D0175"/>
    <w:rsid w:val="002D053E"/>
    <w:rsid w:val="002D1247"/>
    <w:rsid w:val="002D36AF"/>
    <w:rsid w:val="002D4AA2"/>
    <w:rsid w:val="002D4C91"/>
    <w:rsid w:val="002D5209"/>
    <w:rsid w:val="002D5BB4"/>
    <w:rsid w:val="002D5E3A"/>
    <w:rsid w:val="002D7B18"/>
    <w:rsid w:val="002E1042"/>
    <w:rsid w:val="002E1824"/>
    <w:rsid w:val="002E18BF"/>
    <w:rsid w:val="002E3F5C"/>
    <w:rsid w:val="002E45B4"/>
    <w:rsid w:val="002E55FE"/>
    <w:rsid w:val="002E57CE"/>
    <w:rsid w:val="002E67E0"/>
    <w:rsid w:val="002E730B"/>
    <w:rsid w:val="002E73A2"/>
    <w:rsid w:val="002E7419"/>
    <w:rsid w:val="002F0A52"/>
    <w:rsid w:val="002F0B51"/>
    <w:rsid w:val="002F1360"/>
    <w:rsid w:val="002F2A68"/>
    <w:rsid w:val="002F3AEF"/>
    <w:rsid w:val="002F3E07"/>
    <w:rsid w:val="002F4840"/>
    <w:rsid w:val="002F532E"/>
    <w:rsid w:val="002F64CF"/>
    <w:rsid w:val="002F7288"/>
    <w:rsid w:val="00300FBB"/>
    <w:rsid w:val="00301141"/>
    <w:rsid w:val="00301C19"/>
    <w:rsid w:val="00301D4F"/>
    <w:rsid w:val="0030429E"/>
    <w:rsid w:val="00304827"/>
    <w:rsid w:val="00305BCF"/>
    <w:rsid w:val="00305E49"/>
    <w:rsid w:val="00307248"/>
    <w:rsid w:val="003108D8"/>
    <w:rsid w:val="00310A80"/>
    <w:rsid w:val="00312CC6"/>
    <w:rsid w:val="00313243"/>
    <w:rsid w:val="003145C8"/>
    <w:rsid w:val="003150CF"/>
    <w:rsid w:val="003158E6"/>
    <w:rsid w:val="00315EE2"/>
    <w:rsid w:val="00316C77"/>
    <w:rsid w:val="00316E2F"/>
    <w:rsid w:val="00320D19"/>
    <w:rsid w:val="00321980"/>
    <w:rsid w:val="003259FB"/>
    <w:rsid w:val="00325A2C"/>
    <w:rsid w:val="00325AD2"/>
    <w:rsid w:val="00325BAC"/>
    <w:rsid w:val="003265DF"/>
    <w:rsid w:val="00326A5E"/>
    <w:rsid w:val="00331885"/>
    <w:rsid w:val="00331EF4"/>
    <w:rsid w:val="00332B57"/>
    <w:rsid w:val="00332FCC"/>
    <w:rsid w:val="003334B5"/>
    <w:rsid w:val="00333C9B"/>
    <w:rsid w:val="00334B1B"/>
    <w:rsid w:val="00335158"/>
    <w:rsid w:val="003408E4"/>
    <w:rsid w:val="00340E2C"/>
    <w:rsid w:val="00341581"/>
    <w:rsid w:val="003415E5"/>
    <w:rsid w:val="0034162D"/>
    <w:rsid w:val="00347F05"/>
    <w:rsid w:val="003504BB"/>
    <w:rsid w:val="00350CC4"/>
    <w:rsid w:val="00351015"/>
    <w:rsid w:val="00352D91"/>
    <w:rsid w:val="00353686"/>
    <w:rsid w:val="00354AD9"/>
    <w:rsid w:val="00354FF7"/>
    <w:rsid w:val="003559FD"/>
    <w:rsid w:val="00355FCB"/>
    <w:rsid w:val="003570EB"/>
    <w:rsid w:val="003600CB"/>
    <w:rsid w:val="00360509"/>
    <w:rsid w:val="0036097D"/>
    <w:rsid w:val="00362D5E"/>
    <w:rsid w:val="00362EF1"/>
    <w:rsid w:val="003636C3"/>
    <w:rsid w:val="00364A56"/>
    <w:rsid w:val="00364E9C"/>
    <w:rsid w:val="003651AC"/>
    <w:rsid w:val="00365763"/>
    <w:rsid w:val="00367123"/>
    <w:rsid w:val="003677D5"/>
    <w:rsid w:val="00367ACF"/>
    <w:rsid w:val="00367F16"/>
    <w:rsid w:val="0037259C"/>
    <w:rsid w:val="0037284B"/>
    <w:rsid w:val="00372BCC"/>
    <w:rsid w:val="0037509C"/>
    <w:rsid w:val="0037539E"/>
    <w:rsid w:val="00375BD0"/>
    <w:rsid w:val="00375FBF"/>
    <w:rsid w:val="00377019"/>
    <w:rsid w:val="00377292"/>
    <w:rsid w:val="00377629"/>
    <w:rsid w:val="00377F00"/>
    <w:rsid w:val="00380918"/>
    <w:rsid w:val="00380B80"/>
    <w:rsid w:val="00381856"/>
    <w:rsid w:val="00381866"/>
    <w:rsid w:val="0038269D"/>
    <w:rsid w:val="00383C2C"/>
    <w:rsid w:val="003851E2"/>
    <w:rsid w:val="003859B6"/>
    <w:rsid w:val="00385ABC"/>
    <w:rsid w:val="0038605C"/>
    <w:rsid w:val="0038786F"/>
    <w:rsid w:val="00392F09"/>
    <w:rsid w:val="00393DA7"/>
    <w:rsid w:val="00394191"/>
    <w:rsid w:val="0039732D"/>
    <w:rsid w:val="0039737D"/>
    <w:rsid w:val="003974D6"/>
    <w:rsid w:val="00397A80"/>
    <w:rsid w:val="003A5C2C"/>
    <w:rsid w:val="003A5DB1"/>
    <w:rsid w:val="003A6655"/>
    <w:rsid w:val="003A737D"/>
    <w:rsid w:val="003A7FCF"/>
    <w:rsid w:val="003B0054"/>
    <w:rsid w:val="003B057B"/>
    <w:rsid w:val="003B06FE"/>
    <w:rsid w:val="003B1303"/>
    <w:rsid w:val="003B15BE"/>
    <w:rsid w:val="003B285B"/>
    <w:rsid w:val="003B5E96"/>
    <w:rsid w:val="003B6574"/>
    <w:rsid w:val="003B71F3"/>
    <w:rsid w:val="003C01B9"/>
    <w:rsid w:val="003C02DB"/>
    <w:rsid w:val="003C1D4C"/>
    <w:rsid w:val="003C2002"/>
    <w:rsid w:val="003C397E"/>
    <w:rsid w:val="003C6024"/>
    <w:rsid w:val="003C60B7"/>
    <w:rsid w:val="003D0940"/>
    <w:rsid w:val="003D224B"/>
    <w:rsid w:val="003D3EE5"/>
    <w:rsid w:val="003D4CBC"/>
    <w:rsid w:val="003D51B5"/>
    <w:rsid w:val="003D7221"/>
    <w:rsid w:val="003D7A11"/>
    <w:rsid w:val="003D7E13"/>
    <w:rsid w:val="003E1431"/>
    <w:rsid w:val="003E1D7B"/>
    <w:rsid w:val="003E246E"/>
    <w:rsid w:val="003E41FE"/>
    <w:rsid w:val="003E4A70"/>
    <w:rsid w:val="003E50F5"/>
    <w:rsid w:val="003E6028"/>
    <w:rsid w:val="003E6299"/>
    <w:rsid w:val="003E6E9A"/>
    <w:rsid w:val="003E7318"/>
    <w:rsid w:val="003F0D12"/>
    <w:rsid w:val="003F1818"/>
    <w:rsid w:val="003F18D9"/>
    <w:rsid w:val="003F1CFB"/>
    <w:rsid w:val="003F3670"/>
    <w:rsid w:val="003F51D0"/>
    <w:rsid w:val="003F5EDC"/>
    <w:rsid w:val="003F6316"/>
    <w:rsid w:val="003F7918"/>
    <w:rsid w:val="003F7F4A"/>
    <w:rsid w:val="00400075"/>
    <w:rsid w:val="00401B9D"/>
    <w:rsid w:val="00402C16"/>
    <w:rsid w:val="00402DB9"/>
    <w:rsid w:val="00403D18"/>
    <w:rsid w:val="00404812"/>
    <w:rsid w:val="004075D2"/>
    <w:rsid w:val="0040781E"/>
    <w:rsid w:val="0040783B"/>
    <w:rsid w:val="00407A29"/>
    <w:rsid w:val="004100C7"/>
    <w:rsid w:val="00411006"/>
    <w:rsid w:val="00411113"/>
    <w:rsid w:val="00411956"/>
    <w:rsid w:val="004124F2"/>
    <w:rsid w:val="004137A2"/>
    <w:rsid w:val="00413987"/>
    <w:rsid w:val="0041418E"/>
    <w:rsid w:val="00415B9F"/>
    <w:rsid w:val="004173F6"/>
    <w:rsid w:val="00417BFA"/>
    <w:rsid w:val="00417D70"/>
    <w:rsid w:val="00420740"/>
    <w:rsid w:val="00421944"/>
    <w:rsid w:val="00421ECE"/>
    <w:rsid w:val="00421EF0"/>
    <w:rsid w:val="004222F1"/>
    <w:rsid w:val="00422BDD"/>
    <w:rsid w:val="00422C00"/>
    <w:rsid w:val="00423785"/>
    <w:rsid w:val="00423CAC"/>
    <w:rsid w:val="00424E53"/>
    <w:rsid w:val="00425CD3"/>
    <w:rsid w:val="0042759F"/>
    <w:rsid w:val="0043043C"/>
    <w:rsid w:val="0043065D"/>
    <w:rsid w:val="0043204E"/>
    <w:rsid w:val="00433320"/>
    <w:rsid w:val="00433B26"/>
    <w:rsid w:val="00436ED0"/>
    <w:rsid w:val="0043786A"/>
    <w:rsid w:val="004379DE"/>
    <w:rsid w:val="004409D6"/>
    <w:rsid w:val="004410A8"/>
    <w:rsid w:val="004413AD"/>
    <w:rsid w:val="00442904"/>
    <w:rsid w:val="00443C21"/>
    <w:rsid w:val="0044445A"/>
    <w:rsid w:val="00446E07"/>
    <w:rsid w:val="004472E6"/>
    <w:rsid w:val="00447797"/>
    <w:rsid w:val="0045080E"/>
    <w:rsid w:val="004515B0"/>
    <w:rsid w:val="00453662"/>
    <w:rsid w:val="00454586"/>
    <w:rsid w:val="004550C0"/>
    <w:rsid w:val="004574D4"/>
    <w:rsid w:val="00457FB3"/>
    <w:rsid w:val="0046130D"/>
    <w:rsid w:val="004626CF"/>
    <w:rsid w:val="0046390A"/>
    <w:rsid w:val="004650CC"/>
    <w:rsid w:val="0046582A"/>
    <w:rsid w:val="00465E2D"/>
    <w:rsid w:val="004665AC"/>
    <w:rsid w:val="00467CAC"/>
    <w:rsid w:val="00470040"/>
    <w:rsid w:val="00471255"/>
    <w:rsid w:val="004728A0"/>
    <w:rsid w:val="0047333F"/>
    <w:rsid w:val="00474BE5"/>
    <w:rsid w:val="0047550F"/>
    <w:rsid w:val="00475D41"/>
    <w:rsid w:val="00475DE9"/>
    <w:rsid w:val="00480F34"/>
    <w:rsid w:val="004816F9"/>
    <w:rsid w:val="004821BD"/>
    <w:rsid w:val="00484356"/>
    <w:rsid w:val="00484A88"/>
    <w:rsid w:val="00485517"/>
    <w:rsid w:val="00486E39"/>
    <w:rsid w:val="0049017F"/>
    <w:rsid w:val="0049041E"/>
    <w:rsid w:val="004904F8"/>
    <w:rsid w:val="004909BA"/>
    <w:rsid w:val="00491701"/>
    <w:rsid w:val="00492173"/>
    <w:rsid w:val="00492D00"/>
    <w:rsid w:val="004931FE"/>
    <w:rsid w:val="00493FB9"/>
    <w:rsid w:val="004957B8"/>
    <w:rsid w:val="00497006"/>
    <w:rsid w:val="004971C2"/>
    <w:rsid w:val="004973A4"/>
    <w:rsid w:val="00497F9A"/>
    <w:rsid w:val="004A1EE1"/>
    <w:rsid w:val="004A2228"/>
    <w:rsid w:val="004A243E"/>
    <w:rsid w:val="004A2FEE"/>
    <w:rsid w:val="004A425D"/>
    <w:rsid w:val="004A5380"/>
    <w:rsid w:val="004A78EA"/>
    <w:rsid w:val="004A7CA8"/>
    <w:rsid w:val="004A7DCB"/>
    <w:rsid w:val="004B006E"/>
    <w:rsid w:val="004B0111"/>
    <w:rsid w:val="004B1D49"/>
    <w:rsid w:val="004B1E06"/>
    <w:rsid w:val="004B3239"/>
    <w:rsid w:val="004B35FC"/>
    <w:rsid w:val="004B3656"/>
    <w:rsid w:val="004B5968"/>
    <w:rsid w:val="004B5B25"/>
    <w:rsid w:val="004B67FB"/>
    <w:rsid w:val="004B6E83"/>
    <w:rsid w:val="004B7FA6"/>
    <w:rsid w:val="004C02F4"/>
    <w:rsid w:val="004C1C5E"/>
    <w:rsid w:val="004C51E6"/>
    <w:rsid w:val="004C565B"/>
    <w:rsid w:val="004C59A3"/>
    <w:rsid w:val="004C681B"/>
    <w:rsid w:val="004C7BE8"/>
    <w:rsid w:val="004D24E9"/>
    <w:rsid w:val="004D3A88"/>
    <w:rsid w:val="004D5790"/>
    <w:rsid w:val="004D5A54"/>
    <w:rsid w:val="004D6019"/>
    <w:rsid w:val="004D60D3"/>
    <w:rsid w:val="004D65A4"/>
    <w:rsid w:val="004D759F"/>
    <w:rsid w:val="004D7BDB"/>
    <w:rsid w:val="004D7C69"/>
    <w:rsid w:val="004E0C79"/>
    <w:rsid w:val="004E1F99"/>
    <w:rsid w:val="004E2296"/>
    <w:rsid w:val="004E3AB9"/>
    <w:rsid w:val="004E51B0"/>
    <w:rsid w:val="004E524A"/>
    <w:rsid w:val="004E5289"/>
    <w:rsid w:val="004E68EF"/>
    <w:rsid w:val="004E7CEA"/>
    <w:rsid w:val="004F1184"/>
    <w:rsid w:val="004F24AC"/>
    <w:rsid w:val="004F2742"/>
    <w:rsid w:val="004F2C84"/>
    <w:rsid w:val="004F3DAF"/>
    <w:rsid w:val="004F56F7"/>
    <w:rsid w:val="004F5C4E"/>
    <w:rsid w:val="004F5EF1"/>
    <w:rsid w:val="004F6013"/>
    <w:rsid w:val="004F61C5"/>
    <w:rsid w:val="004F749A"/>
    <w:rsid w:val="005002DA"/>
    <w:rsid w:val="00501494"/>
    <w:rsid w:val="005017CA"/>
    <w:rsid w:val="00501AA7"/>
    <w:rsid w:val="00502173"/>
    <w:rsid w:val="005029ED"/>
    <w:rsid w:val="00502B14"/>
    <w:rsid w:val="00502D1A"/>
    <w:rsid w:val="00502F1B"/>
    <w:rsid w:val="00503A2D"/>
    <w:rsid w:val="00503F93"/>
    <w:rsid w:val="005061AF"/>
    <w:rsid w:val="005068C7"/>
    <w:rsid w:val="00506C68"/>
    <w:rsid w:val="0050702C"/>
    <w:rsid w:val="0050728D"/>
    <w:rsid w:val="0051197F"/>
    <w:rsid w:val="005123FE"/>
    <w:rsid w:val="00513775"/>
    <w:rsid w:val="00514431"/>
    <w:rsid w:val="0051593B"/>
    <w:rsid w:val="00515A32"/>
    <w:rsid w:val="005166E2"/>
    <w:rsid w:val="00517865"/>
    <w:rsid w:val="0052015F"/>
    <w:rsid w:val="00520409"/>
    <w:rsid w:val="0052100A"/>
    <w:rsid w:val="0052136D"/>
    <w:rsid w:val="00522F29"/>
    <w:rsid w:val="0052493A"/>
    <w:rsid w:val="00524D42"/>
    <w:rsid w:val="00524D4D"/>
    <w:rsid w:val="0052520F"/>
    <w:rsid w:val="0052547F"/>
    <w:rsid w:val="00525752"/>
    <w:rsid w:val="00525D95"/>
    <w:rsid w:val="005302C3"/>
    <w:rsid w:val="0053072C"/>
    <w:rsid w:val="00532A2F"/>
    <w:rsid w:val="005346AC"/>
    <w:rsid w:val="00535618"/>
    <w:rsid w:val="00535D5A"/>
    <w:rsid w:val="00536689"/>
    <w:rsid w:val="00536695"/>
    <w:rsid w:val="005400CF"/>
    <w:rsid w:val="005413C6"/>
    <w:rsid w:val="00541AD5"/>
    <w:rsid w:val="0054213C"/>
    <w:rsid w:val="005421B3"/>
    <w:rsid w:val="005436E3"/>
    <w:rsid w:val="00545233"/>
    <w:rsid w:val="00545C67"/>
    <w:rsid w:val="00546184"/>
    <w:rsid w:val="005461E2"/>
    <w:rsid w:val="005463E9"/>
    <w:rsid w:val="0055127F"/>
    <w:rsid w:val="0055348A"/>
    <w:rsid w:val="0055410C"/>
    <w:rsid w:val="00554415"/>
    <w:rsid w:val="00554601"/>
    <w:rsid w:val="005557DB"/>
    <w:rsid w:val="00555911"/>
    <w:rsid w:val="00556C53"/>
    <w:rsid w:val="005579F4"/>
    <w:rsid w:val="00557B9A"/>
    <w:rsid w:val="00560102"/>
    <w:rsid w:val="00561847"/>
    <w:rsid w:val="00561AFB"/>
    <w:rsid w:val="00562040"/>
    <w:rsid w:val="00562414"/>
    <w:rsid w:val="00563557"/>
    <w:rsid w:val="005652FF"/>
    <w:rsid w:val="005654EA"/>
    <w:rsid w:val="005665D3"/>
    <w:rsid w:val="00567031"/>
    <w:rsid w:val="005673B4"/>
    <w:rsid w:val="005673BD"/>
    <w:rsid w:val="005673BE"/>
    <w:rsid w:val="00567ECD"/>
    <w:rsid w:val="0057008B"/>
    <w:rsid w:val="005702FA"/>
    <w:rsid w:val="00570B1A"/>
    <w:rsid w:val="005713CA"/>
    <w:rsid w:val="00572F61"/>
    <w:rsid w:val="00574446"/>
    <w:rsid w:val="00575258"/>
    <w:rsid w:val="00575D01"/>
    <w:rsid w:val="005762E5"/>
    <w:rsid w:val="00576631"/>
    <w:rsid w:val="00576B69"/>
    <w:rsid w:val="00577ECA"/>
    <w:rsid w:val="00580C33"/>
    <w:rsid w:val="0058447E"/>
    <w:rsid w:val="0058481D"/>
    <w:rsid w:val="00585BA2"/>
    <w:rsid w:val="005879CC"/>
    <w:rsid w:val="00587AB1"/>
    <w:rsid w:val="00590507"/>
    <w:rsid w:val="00590B33"/>
    <w:rsid w:val="0059187B"/>
    <w:rsid w:val="005929CB"/>
    <w:rsid w:val="00592C14"/>
    <w:rsid w:val="00592C66"/>
    <w:rsid w:val="005930B2"/>
    <w:rsid w:val="00593564"/>
    <w:rsid w:val="00593C8E"/>
    <w:rsid w:val="00594521"/>
    <w:rsid w:val="0059774B"/>
    <w:rsid w:val="00597B01"/>
    <w:rsid w:val="00597C80"/>
    <w:rsid w:val="005A07F4"/>
    <w:rsid w:val="005A11DD"/>
    <w:rsid w:val="005A1C0E"/>
    <w:rsid w:val="005A2B69"/>
    <w:rsid w:val="005A4715"/>
    <w:rsid w:val="005A7114"/>
    <w:rsid w:val="005B2567"/>
    <w:rsid w:val="005B2FFD"/>
    <w:rsid w:val="005B4180"/>
    <w:rsid w:val="005B4260"/>
    <w:rsid w:val="005B4E74"/>
    <w:rsid w:val="005B54EF"/>
    <w:rsid w:val="005B5951"/>
    <w:rsid w:val="005B5F68"/>
    <w:rsid w:val="005C0F0A"/>
    <w:rsid w:val="005C2E28"/>
    <w:rsid w:val="005C40FB"/>
    <w:rsid w:val="005C47B5"/>
    <w:rsid w:val="005C4926"/>
    <w:rsid w:val="005C59EF"/>
    <w:rsid w:val="005C5F8B"/>
    <w:rsid w:val="005C6BCE"/>
    <w:rsid w:val="005C6C9A"/>
    <w:rsid w:val="005C73C6"/>
    <w:rsid w:val="005C7BA9"/>
    <w:rsid w:val="005D0079"/>
    <w:rsid w:val="005D09FE"/>
    <w:rsid w:val="005D0B02"/>
    <w:rsid w:val="005D1222"/>
    <w:rsid w:val="005D1D21"/>
    <w:rsid w:val="005D394E"/>
    <w:rsid w:val="005D41CB"/>
    <w:rsid w:val="005D45E6"/>
    <w:rsid w:val="005D4B65"/>
    <w:rsid w:val="005D4BE6"/>
    <w:rsid w:val="005D58A9"/>
    <w:rsid w:val="005D612F"/>
    <w:rsid w:val="005D73CF"/>
    <w:rsid w:val="005E197B"/>
    <w:rsid w:val="005E1B4F"/>
    <w:rsid w:val="005E20F1"/>
    <w:rsid w:val="005E2E4D"/>
    <w:rsid w:val="005E3DC1"/>
    <w:rsid w:val="005E4C64"/>
    <w:rsid w:val="005F13A2"/>
    <w:rsid w:val="005F1717"/>
    <w:rsid w:val="005F1AFA"/>
    <w:rsid w:val="005F1B0E"/>
    <w:rsid w:val="005F1DF2"/>
    <w:rsid w:val="005F2CDB"/>
    <w:rsid w:val="005F333F"/>
    <w:rsid w:val="005F3D3F"/>
    <w:rsid w:val="005F4CBC"/>
    <w:rsid w:val="005F5CE4"/>
    <w:rsid w:val="005F6237"/>
    <w:rsid w:val="005F6BF5"/>
    <w:rsid w:val="005F73F8"/>
    <w:rsid w:val="005F76DB"/>
    <w:rsid w:val="00601793"/>
    <w:rsid w:val="006020E8"/>
    <w:rsid w:val="006026D7"/>
    <w:rsid w:val="00602FE2"/>
    <w:rsid w:val="0060680C"/>
    <w:rsid w:val="00606CA7"/>
    <w:rsid w:val="00606EBC"/>
    <w:rsid w:val="006110F8"/>
    <w:rsid w:val="00612CFB"/>
    <w:rsid w:val="00612E81"/>
    <w:rsid w:val="00613510"/>
    <w:rsid w:val="00614C27"/>
    <w:rsid w:val="00614E29"/>
    <w:rsid w:val="00614FD7"/>
    <w:rsid w:val="00615F18"/>
    <w:rsid w:val="00616453"/>
    <w:rsid w:val="006175DC"/>
    <w:rsid w:val="00617C5E"/>
    <w:rsid w:val="006200BA"/>
    <w:rsid w:val="00620639"/>
    <w:rsid w:val="0062411F"/>
    <w:rsid w:val="00624B0B"/>
    <w:rsid w:val="006271B8"/>
    <w:rsid w:val="0062780B"/>
    <w:rsid w:val="00627DBD"/>
    <w:rsid w:val="00630740"/>
    <w:rsid w:val="00630C76"/>
    <w:rsid w:val="006311EB"/>
    <w:rsid w:val="006312A8"/>
    <w:rsid w:val="006313D7"/>
    <w:rsid w:val="00632E9F"/>
    <w:rsid w:val="00633C17"/>
    <w:rsid w:val="00633F63"/>
    <w:rsid w:val="00634C91"/>
    <w:rsid w:val="00634EF5"/>
    <w:rsid w:val="00635450"/>
    <w:rsid w:val="006363F6"/>
    <w:rsid w:val="00636866"/>
    <w:rsid w:val="00640690"/>
    <w:rsid w:val="00641B66"/>
    <w:rsid w:val="00643824"/>
    <w:rsid w:val="006453EE"/>
    <w:rsid w:val="006456C1"/>
    <w:rsid w:val="00646668"/>
    <w:rsid w:val="0064763B"/>
    <w:rsid w:val="006477C1"/>
    <w:rsid w:val="00650EEA"/>
    <w:rsid w:val="00652BEB"/>
    <w:rsid w:val="00652DC8"/>
    <w:rsid w:val="006532CE"/>
    <w:rsid w:val="0065450D"/>
    <w:rsid w:val="00655067"/>
    <w:rsid w:val="00655486"/>
    <w:rsid w:val="00655E8D"/>
    <w:rsid w:val="00656140"/>
    <w:rsid w:val="0066191C"/>
    <w:rsid w:val="00662D45"/>
    <w:rsid w:val="00662DA3"/>
    <w:rsid w:val="00663762"/>
    <w:rsid w:val="006652D6"/>
    <w:rsid w:val="00666307"/>
    <w:rsid w:val="0066714A"/>
    <w:rsid w:val="006702DE"/>
    <w:rsid w:val="00670476"/>
    <w:rsid w:val="00670B8E"/>
    <w:rsid w:val="00673BC8"/>
    <w:rsid w:val="00674602"/>
    <w:rsid w:val="00675D01"/>
    <w:rsid w:val="00675F3C"/>
    <w:rsid w:val="006764E1"/>
    <w:rsid w:val="00676543"/>
    <w:rsid w:val="00676E7B"/>
    <w:rsid w:val="00677B3B"/>
    <w:rsid w:val="00683070"/>
    <w:rsid w:val="0068335D"/>
    <w:rsid w:val="006835E0"/>
    <w:rsid w:val="0068548C"/>
    <w:rsid w:val="00685AB2"/>
    <w:rsid w:val="00685FF9"/>
    <w:rsid w:val="0068618C"/>
    <w:rsid w:val="00686DF7"/>
    <w:rsid w:val="00687E98"/>
    <w:rsid w:val="006906D7"/>
    <w:rsid w:val="00691F98"/>
    <w:rsid w:val="00692228"/>
    <w:rsid w:val="00692E63"/>
    <w:rsid w:val="0069353E"/>
    <w:rsid w:val="006937AF"/>
    <w:rsid w:val="0069413A"/>
    <w:rsid w:val="00694372"/>
    <w:rsid w:val="00694384"/>
    <w:rsid w:val="00694763"/>
    <w:rsid w:val="00694F38"/>
    <w:rsid w:val="006964F8"/>
    <w:rsid w:val="006965D9"/>
    <w:rsid w:val="00697068"/>
    <w:rsid w:val="00697893"/>
    <w:rsid w:val="006A375A"/>
    <w:rsid w:val="006A46BD"/>
    <w:rsid w:val="006A4E2A"/>
    <w:rsid w:val="006A6C2A"/>
    <w:rsid w:val="006A70E3"/>
    <w:rsid w:val="006B14A3"/>
    <w:rsid w:val="006B1935"/>
    <w:rsid w:val="006B1F22"/>
    <w:rsid w:val="006B3E00"/>
    <w:rsid w:val="006B4A26"/>
    <w:rsid w:val="006B56C8"/>
    <w:rsid w:val="006C191E"/>
    <w:rsid w:val="006C1B99"/>
    <w:rsid w:val="006C344E"/>
    <w:rsid w:val="006C4A8E"/>
    <w:rsid w:val="006C6BF2"/>
    <w:rsid w:val="006D0356"/>
    <w:rsid w:val="006D13D3"/>
    <w:rsid w:val="006D16F0"/>
    <w:rsid w:val="006D174C"/>
    <w:rsid w:val="006D2168"/>
    <w:rsid w:val="006D274C"/>
    <w:rsid w:val="006D36CD"/>
    <w:rsid w:val="006D3995"/>
    <w:rsid w:val="006D4B9B"/>
    <w:rsid w:val="006D4DDB"/>
    <w:rsid w:val="006D68CC"/>
    <w:rsid w:val="006D752A"/>
    <w:rsid w:val="006E00A1"/>
    <w:rsid w:val="006E291B"/>
    <w:rsid w:val="006E4D75"/>
    <w:rsid w:val="006E55EC"/>
    <w:rsid w:val="006E5AAA"/>
    <w:rsid w:val="006E6DE3"/>
    <w:rsid w:val="006E6E42"/>
    <w:rsid w:val="006E6F40"/>
    <w:rsid w:val="006E78D2"/>
    <w:rsid w:val="006F08D0"/>
    <w:rsid w:val="006F0B0A"/>
    <w:rsid w:val="006F0DF5"/>
    <w:rsid w:val="006F2DD5"/>
    <w:rsid w:val="006F3188"/>
    <w:rsid w:val="006F37E2"/>
    <w:rsid w:val="006F3E42"/>
    <w:rsid w:val="006F5362"/>
    <w:rsid w:val="006F7545"/>
    <w:rsid w:val="00701091"/>
    <w:rsid w:val="00701BEF"/>
    <w:rsid w:val="00702747"/>
    <w:rsid w:val="007027E8"/>
    <w:rsid w:val="00702BCC"/>
    <w:rsid w:val="00703348"/>
    <w:rsid w:val="00703D2E"/>
    <w:rsid w:val="00703F21"/>
    <w:rsid w:val="007059BB"/>
    <w:rsid w:val="007064E3"/>
    <w:rsid w:val="00707BF3"/>
    <w:rsid w:val="00710BFF"/>
    <w:rsid w:val="007110BA"/>
    <w:rsid w:val="00711F37"/>
    <w:rsid w:val="007135DD"/>
    <w:rsid w:val="00716764"/>
    <w:rsid w:val="00717500"/>
    <w:rsid w:val="00717524"/>
    <w:rsid w:val="00720B7E"/>
    <w:rsid w:val="0072141F"/>
    <w:rsid w:val="007215D6"/>
    <w:rsid w:val="00721F4E"/>
    <w:rsid w:val="00724D6C"/>
    <w:rsid w:val="0073019B"/>
    <w:rsid w:val="007304AA"/>
    <w:rsid w:val="00730C20"/>
    <w:rsid w:val="00731A43"/>
    <w:rsid w:val="00731A69"/>
    <w:rsid w:val="0073367A"/>
    <w:rsid w:val="0073471D"/>
    <w:rsid w:val="00734D6F"/>
    <w:rsid w:val="00734F89"/>
    <w:rsid w:val="0074136F"/>
    <w:rsid w:val="00741A43"/>
    <w:rsid w:val="00744441"/>
    <w:rsid w:val="00744980"/>
    <w:rsid w:val="007449F7"/>
    <w:rsid w:val="00744CBC"/>
    <w:rsid w:val="00745378"/>
    <w:rsid w:val="00745806"/>
    <w:rsid w:val="00745E2E"/>
    <w:rsid w:val="007465E1"/>
    <w:rsid w:val="00747414"/>
    <w:rsid w:val="00747B10"/>
    <w:rsid w:val="00750C32"/>
    <w:rsid w:val="00752D7A"/>
    <w:rsid w:val="0075364D"/>
    <w:rsid w:val="00753D4C"/>
    <w:rsid w:val="00754821"/>
    <w:rsid w:val="007548C5"/>
    <w:rsid w:val="007551F8"/>
    <w:rsid w:val="00755924"/>
    <w:rsid w:val="007569FE"/>
    <w:rsid w:val="00756E4A"/>
    <w:rsid w:val="007605B1"/>
    <w:rsid w:val="00760E70"/>
    <w:rsid w:val="00761E39"/>
    <w:rsid w:val="00763BDE"/>
    <w:rsid w:val="007640AF"/>
    <w:rsid w:val="00764868"/>
    <w:rsid w:val="00765490"/>
    <w:rsid w:val="00772C7B"/>
    <w:rsid w:val="00774DE1"/>
    <w:rsid w:val="0077622B"/>
    <w:rsid w:val="007769DF"/>
    <w:rsid w:val="00777904"/>
    <w:rsid w:val="007779DA"/>
    <w:rsid w:val="00777A2D"/>
    <w:rsid w:val="00777D1F"/>
    <w:rsid w:val="00781C28"/>
    <w:rsid w:val="007829B2"/>
    <w:rsid w:val="00783864"/>
    <w:rsid w:val="0078416F"/>
    <w:rsid w:val="00784922"/>
    <w:rsid w:val="00784B19"/>
    <w:rsid w:val="00786247"/>
    <w:rsid w:val="00786420"/>
    <w:rsid w:val="007907D8"/>
    <w:rsid w:val="00791A34"/>
    <w:rsid w:val="00794511"/>
    <w:rsid w:val="00795AC3"/>
    <w:rsid w:val="00797A6E"/>
    <w:rsid w:val="007A0A57"/>
    <w:rsid w:val="007A1608"/>
    <w:rsid w:val="007A19C0"/>
    <w:rsid w:val="007A1F54"/>
    <w:rsid w:val="007A33BB"/>
    <w:rsid w:val="007A364E"/>
    <w:rsid w:val="007A5153"/>
    <w:rsid w:val="007A5C66"/>
    <w:rsid w:val="007A706C"/>
    <w:rsid w:val="007A734E"/>
    <w:rsid w:val="007B070B"/>
    <w:rsid w:val="007B4E9E"/>
    <w:rsid w:val="007B50CC"/>
    <w:rsid w:val="007B5328"/>
    <w:rsid w:val="007B54B4"/>
    <w:rsid w:val="007B5F58"/>
    <w:rsid w:val="007B7416"/>
    <w:rsid w:val="007C09CF"/>
    <w:rsid w:val="007C1B74"/>
    <w:rsid w:val="007C1B7C"/>
    <w:rsid w:val="007C3A05"/>
    <w:rsid w:val="007C440E"/>
    <w:rsid w:val="007C44C1"/>
    <w:rsid w:val="007C565E"/>
    <w:rsid w:val="007C5D74"/>
    <w:rsid w:val="007C7248"/>
    <w:rsid w:val="007C75AE"/>
    <w:rsid w:val="007D06D0"/>
    <w:rsid w:val="007D108C"/>
    <w:rsid w:val="007D1B44"/>
    <w:rsid w:val="007D2ADC"/>
    <w:rsid w:val="007D4783"/>
    <w:rsid w:val="007D5418"/>
    <w:rsid w:val="007D6910"/>
    <w:rsid w:val="007D6A51"/>
    <w:rsid w:val="007D7377"/>
    <w:rsid w:val="007E122B"/>
    <w:rsid w:val="007E135B"/>
    <w:rsid w:val="007E1750"/>
    <w:rsid w:val="007E2523"/>
    <w:rsid w:val="007E260E"/>
    <w:rsid w:val="007E2709"/>
    <w:rsid w:val="007E2B8D"/>
    <w:rsid w:val="007E2DAB"/>
    <w:rsid w:val="007E2FE2"/>
    <w:rsid w:val="007E32F3"/>
    <w:rsid w:val="007E3B7F"/>
    <w:rsid w:val="007E4935"/>
    <w:rsid w:val="007E498E"/>
    <w:rsid w:val="007E4EF3"/>
    <w:rsid w:val="007E4F9D"/>
    <w:rsid w:val="007E514F"/>
    <w:rsid w:val="007E538C"/>
    <w:rsid w:val="007E56FA"/>
    <w:rsid w:val="007E5E3B"/>
    <w:rsid w:val="007E61EB"/>
    <w:rsid w:val="007E6BD0"/>
    <w:rsid w:val="007F118F"/>
    <w:rsid w:val="007F25E8"/>
    <w:rsid w:val="007F2C35"/>
    <w:rsid w:val="007F30CD"/>
    <w:rsid w:val="007F460F"/>
    <w:rsid w:val="007F4D44"/>
    <w:rsid w:val="007F5960"/>
    <w:rsid w:val="007F7699"/>
    <w:rsid w:val="00800E85"/>
    <w:rsid w:val="00800FCF"/>
    <w:rsid w:val="00801481"/>
    <w:rsid w:val="00801E64"/>
    <w:rsid w:val="008024FF"/>
    <w:rsid w:val="0080354A"/>
    <w:rsid w:val="008039F6"/>
    <w:rsid w:val="0080420D"/>
    <w:rsid w:val="00804454"/>
    <w:rsid w:val="00804639"/>
    <w:rsid w:val="00804DE5"/>
    <w:rsid w:val="00805C69"/>
    <w:rsid w:val="00806012"/>
    <w:rsid w:val="00806950"/>
    <w:rsid w:val="008109FB"/>
    <w:rsid w:val="00811ABE"/>
    <w:rsid w:val="00815A7A"/>
    <w:rsid w:val="00815B7A"/>
    <w:rsid w:val="00817685"/>
    <w:rsid w:val="00817AA4"/>
    <w:rsid w:val="008202F8"/>
    <w:rsid w:val="00821252"/>
    <w:rsid w:val="0082276E"/>
    <w:rsid w:val="00822EA7"/>
    <w:rsid w:val="00824052"/>
    <w:rsid w:val="00824684"/>
    <w:rsid w:val="0082472C"/>
    <w:rsid w:val="008247F4"/>
    <w:rsid w:val="008249BF"/>
    <w:rsid w:val="00824A41"/>
    <w:rsid w:val="008256E0"/>
    <w:rsid w:val="008258C0"/>
    <w:rsid w:val="00827812"/>
    <w:rsid w:val="00827E50"/>
    <w:rsid w:val="0083102A"/>
    <w:rsid w:val="0083184D"/>
    <w:rsid w:val="00831C93"/>
    <w:rsid w:val="0083300C"/>
    <w:rsid w:val="008345F1"/>
    <w:rsid w:val="00834CA1"/>
    <w:rsid w:val="00835247"/>
    <w:rsid w:val="00836C2C"/>
    <w:rsid w:val="00837432"/>
    <w:rsid w:val="0083774D"/>
    <w:rsid w:val="00837839"/>
    <w:rsid w:val="00837A69"/>
    <w:rsid w:val="0084174A"/>
    <w:rsid w:val="0084379B"/>
    <w:rsid w:val="008438B9"/>
    <w:rsid w:val="00843EDF"/>
    <w:rsid w:val="00844666"/>
    <w:rsid w:val="008448D5"/>
    <w:rsid w:val="00844AC6"/>
    <w:rsid w:val="00844B91"/>
    <w:rsid w:val="00845C2C"/>
    <w:rsid w:val="00845EA3"/>
    <w:rsid w:val="008463BF"/>
    <w:rsid w:val="00846900"/>
    <w:rsid w:val="008475D3"/>
    <w:rsid w:val="00853FD6"/>
    <w:rsid w:val="00855FAD"/>
    <w:rsid w:val="00856BDC"/>
    <w:rsid w:val="00856EB0"/>
    <w:rsid w:val="00860B1D"/>
    <w:rsid w:val="008618BC"/>
    <w:rsid w:val="008618F9"/>
    <w:rsid w:val="0086245D"/>
    <w:rsid w:val="00862DB1"/>
    <w:rsid w:val="00863160"/>
    <w:rsid w:val="00864884"/>
    <w:rsid w:val="00865477"/>
    <w:rsid w:val="00865A6D"/>
    <w:rsid w:val="00866C2B"/>
    <w:rsid w:val="00867A30"/>
    <w:rsid w:val="00870E00"/>
    <w:rsid w:val="008729F8"/>
    <w:rsid w:val="00874595"/>
    <w:rsid w:val="00874B4C"/>
    <w:rsid w:val="00877FA5"/>
    <w:rsid w:val="00880BA9"/>
    <w:rsid w:val="008811B6"/>
    <w:rsid w:val="00881719"/>
    <w:rsid w:val="00881D66"/>
    <w:rsid w:val="0088418A"/>
    <w:rsid w:val="00884461"/>
    <w:rsid w:val="00884607"/>
    <w:rsid w:val="00886479"/>
    <w:rsid w:val="00886A69"/>
    <w:rsid w:val="008902FF"/>
    <w:rsid w:val="008906F4"/>
    <w:rsid w:val="008911FA"/>
    <w:rsid w:val="00891841"/>
    <w:rsid w:val="00891D42"/>
    <w:rsid w:val="00891DF6"/>
    <w:rsid w:val="00891F6D"/>
    <w:rsid w:val="00892083"/>
    <w:rsid w:val="0089240F"/>
    <w:rsid w:val="008929B6"/>
    <w:rsid w:val="00893919"/>
    <w:rsid w:val="008953E7"/>
    <w:rsid w:val="00896592"/>
    <w:rsid w:val="00897431"/>
    <w:rsid w:val="00897826"/>
    <w:rsid w:val="00897C19"/>
    <w:rsid w:val="008A076F"/>
    <w:rsid w:val="008A3471"/>
    <w:rsid w:val="008A40B6"/>
    <w:rsid w:val="008A5123"/>
    <w:rsid w:val="008A6051"/>
    <w:rsid w:val="008A7977"/>
    <w:rsid w:val="008B3DA5"/>
    <w:rsid w:val="008C061B"/>
    <w:rsid w:val="008C0CB5"/>
    <w:rsid w:val="008C157F"/>
    <w:rsid w:val="008C16DD"/>
    <w:rsid w:val="008C18FC"/>
    <w:rsid w:val="008C24AE"/>
    <w:rsid w:val="008C2C65"/>
    <w:rsid w:val="008C3F0B"/>
    <w:rsid w:val="008C4D0E"/>
    <w:rsid w:val="008C52E5"/>
    <w:rsid w:val="008C58A2"/>
    <w:rsid w:val="008C59FD"/>
    <w:rsid w:val="008C5BC8"/>
    <w:rsid w:val="008C5C5E"/>
    <w:rsid w:val="008C6106"/>
    <w:rsid w:val="008C7799"/>
    <w:rsid w:val="008D1770"/>
    <w:rsid w:val="008D2FC8"/>
    <w:rsid w:val="008D307A"/>
    <w:rsid w:val="008D35D0"/>
    <w:rsid w:val="008D36C0"/>
    <w:rsid w:val="008D3DEC"/>
    <w:rsid w:val="008D525D"/>
    <w:rsid w:val="008D5775"/>
    <w:rsid w:val="008E05AD"/>
    <w:rsid w:val="008E08A4"/>
    <w:rsid w:val="008E0E8F"/>
    <w:rsid w:val="008E1414"/>
    <w:rsid w:val="008E3965"/>
    <w:rsid w:val="008E4690"/>
    <w:rsid w:val="008E509E"/>
    <w:rsid w:val="008E521F"/>
    <w:rsid w:val="008E535C"/>
    <w:rsid w:val="008E6733"/>
    <w:rsid w:val="008E7548"/>
    <w:rsid w:val="008E7DF9"/>
    <w:rsid w:val="008F1333"/>
    <w:rsid w:val="008F1512"/>
    <w:rsid w:val="008F153C"/>
    <w:rsid w:val="008F3015"/>
    <w:rsid w:val="008F3668"/>
    <w:rsid w:val="008F40D7"/>
    <w:rsid w:val="008F4879"/>
    <w:rsid w:val="008F561B"/>
    <w:rsid w:val="008F5871"/>
    <w:rsid w:val="009003C4"/>
    <w:rsid w:val="009010F5"/>
    <w:rsid w:val="0090369A"/>
    <w:rsid w:val="00904694"/>
    <w:rsid w:val="00904964"/>
    <w:rsid w:val="00906EB4"/>
    <w:rsid w:val="0090720F"/>
    <w:rsid w:val="0090767B"/>
    <w:rsid w:val="00907698"/>
    <w:rsid w:val="00907E76"/>
    <w:rsid w:val="00907ECD"/>
    <w:rsid w:val="00910DFA"/>
    <w:rsid w:val="0091111E"/>
    <w:rsid w:val="009112C7"/>
    <w:rsid w:val="0091159A"/>
    <w:rsid w:val="009115E3"/>
    <w:rsid w:val="0091289B"/>
    <w:rsid w:val="00912B1A"/>
    <w:rsid w:val="00912D48"/>
    <w:rsid w:val="00912E39"/>
    <w:rsid w:val="009140F5"/>
    <w:rsid w:val="00914A08"/>
    <w:rsid w:val="00914AFC"/>
    <w:rsid w:val="00915139"/>
    <w:rsid w:val="00915775"/>
    <w:rsid w:val="00915D58"/>
    <w:rsid w:val="00915F10"/>
    <w:rsid w:val="00915FE2"/>
    <w:rsid w:val="00916A95"/>
    <w:rsid w:val="00920445"/>
    <w:rsid w:val="00920723"/>
    <w:rsid w:val="009213D4"/>
    <w:rsid w:val="0092399B"/>
    <w:rsid w:val="00926481"/>
    <w:rsid w:val="00927369"/>
    <w:rsid w:val="00927493"/>
    <w:rsid w:val="00927D8B"/>
    <w:rsid w:val="00930699"/>
    <w:rsid w:val="00930A04"/>
    <w:rsid w:val="009342B1"/>
    <w:rsid w:val="00935510"/>
    <w:rsid w:val="00936331"/>
    <w:rsid w:val="009376DD"/>
    <w:rsid w:val="009402D5"/>
    <w:rsid w:val="00940563"/>
    <w:rsid w:val="00941325"/>
    <w:rsid w:val="009428BB"/>
    <w:rsid w:val="00942B14"/>
    <w:rsid w:val="009432B9"/>
    <w:rsid w:val="00943F95"/>
    <w:rsid w:val="00944820"/>
    <w:rsid w:val="0094542B"/>
    <w:rsid w:val="0094587D"/>
    <w:rsid w:val="00945B1A"/>
    <w:rsid w:val="00945BF5"/>
    <w:rsid w:val="0094668F"/>
    <w:rsid w:val="00947023"/>
    <w:rsid w:val="00947BD1"/>
    <w:rsid w:val="00950FFA"/>
    <w:rsid w:val="00951D79"/>
    <w:rsid w:val="00953994"/>
    <w:rsid w:val="0095428E"/>
    <w:rsid w:val="0095479C"/>
    <w:rsid w:val="00955409"/>
    <w:rsid w:val="00956072"/>
    <w:rsid w:val="00956C8A"/>
    <w:rsid w:val="009575BF"/>
    <w:rsid w:val="009625A1"/>
    <w:rsid w:val="00966758"/>
    <w:rsid w:val="00971C6F"/>
    <w:rsid w:val="00971CC3"/>
    <w:rsid w:val="00972B6E"/>
    <w:rsid w:val="009744A0"/>
    <w:rsid w:val="00975431"/>
    <w:rsid w:val="009759A1"/>
    <w:rsid w:val="0097709A"/>
    <w:rsid w:val="009772D5"/>
    <w:rsid w:val="00977F66"/>
    <w:rsid w:val="00981764"/>
    <w:rsid w:val="0098216D"/>
    <w:rsid w:val="00983EAF"/>
    <w:rsid w:val="009870D9"/>
    <w:rsid w:val="00987387"/>
    <w:rsid w:val="009925CC"/>
    <w:rsid w:val="00993A46"/>
    <w:rsid w:val="009948B8"/>
    <w:rsid w:val="0099646B"/>
    <w:rsid w:val="00996A3E"/>
    <w:rsid w:val="0099705F"/>
    <w:rsid w:val="009A005C"/>
    <w:rsid w:val="009A0807"/>
    <w:rsid w:val="009A101B"/>
    <w:rsid w:val="009A1B6A"/>
    <w:rsid w:val="009A26FC"/>
    <w:rsid w:val="009A4D54"/>
    <w:rsid w:val="009A58B1"/>
    <w:rsid w:val="009A6FEC"/>
    <w:rsid w:val="009A7EA2"/>
    <w:rsid w:val="009B1C84"/>
    <w:rsid w:val="009B23C1"/>
    <w:rsid w:val="009B2982"/>
    <w:rsid w:val="009B3037"/>
    <w:rsid w:val="009B3B4F"/>
    <w:rsid w:val="009B3CD5"/>
    <w:rsid w:val="009B4243"/>
    <w:rsid w:val="009B570F"/>
    <w:rsid w:val="009B5F37"/>
    <w:rsid w:val="009B71A2"/>
    <w:rsid w:val="009B74CD"/>
    <w:rsid w:val="009C0098"/>
    <w:rsid w:val="009C4814"/>
    <w:rsid w:val="009C49E1"/>
    <w:rsid w:val="009C5BFD"/>
    <w:rsid w:val="009C67BB"/>
    <w:rsid w:val="009C7C9E"/>
    <w:rsid w:val="009CE6D9"/>
    <w:rsid w:val="009D263E"/>
    <w:rsid w:val="009D2712"/>
    <w:rsid w:val="009D38B7"/>
    <w:rsid w:val="009D4BF5"/>
    <w:rsid w:val="009D53B1"/>
    <w:rsid w:val="009D55D6"/>
    <w:rsid w:val="009D603C"/>
    <w:rsid w:val="009D604F"/>
    <w:rsid w:val="009D7590"/>
    <w:rsid w:val="009D7AE7"/>
    <w:rsid w:val="009E130C"/>
    <w:rsid w:val="009E181C"/>
    <w:rsid w:val="009E1CC3"/>
    <w:rsid w:val="009E2BC7"/>
    <w:rsid w:val="009E4315"/>
    <w:rsid w:val="009E4CEC"/>
    <w:rsid w:val="009E59A8"/>
    <w:rsid w:val="009E6326"/>
    <w:rsid w:val="009E7D95"/>
    <w:rsid w:val="009F0105"/>
    <w:rsid w:val="009F2BE8"/>
    <w:rsid w:val="009F306C"/>
    <w:rsid w:val="009F3A23"/>
    <w:rsid w:val="009F425A"/>
    <w:rsid w:val="009F50E9"/>
    <w:rsid w:val="009F69EA"/>
    <w:rsid w:val="00A002AE"/>
    <w:rsid w:val="00A00676"/>
    <w:rsid w:val="00A00F5E"/>
    <w:rsid w:val="00A011EC"/>
    <w:rsid w:val="00A021CE"/>
    <w:rsid w:val="00A026F5"/>
    <w:rsid w:val="00A027A6"/>
    <w:rsid w:val="00A02CB7"/>
    <w:rsid w:val="00A03C9B"/>
    <w:rsid w:val="00A05152"/>
    <w:rsid w:val="00A05906"/>
    <w:rsid w:val="00A0726A"/>
    <w:rsid w:val="00A07D29"/>
    <w:rsid w:val="00A100CC"/>
    <w:rsid w:val="00A1029F"/>
    <w:rsid w:val="00A10909"/>
    <w:rsid w:val="00A118CA"/>
    <w:rsid w:val="00A124AF"/>
    <w:rsid w:val="00A12E16"/>
    <w:rsid w:val="00A12F97"/>
    <w:rsid w:val="00A137BB"/>
    <w:rsid w:val="00A16ADC"/>
    <w:rsid w:val="00A206CC"/>
    <w:rsid w:val="00A214E1"/>
    <w:rsid w:val="00A22A9A"/>
    <w:rsid w:val="00A233C2"/>
    <w:rsid w:val="00A23545"/>
    <w:rsid w:val="00A23CDA"/>
    <w:rsid w:val="00A25D44"/>
    <w:rsid w:val="00A25E7F"/>
    <w:rsid w:val="00A31E0E"/>
    <w:rsid w:val="00A33C35"/>
    <w:rsid w:val="00A36F9D"/>
    <w:rsid w:val="00A43131"/>
    <w:rsid w:val="00A45715"/>
    <w:rsid w:val="00A47102"/>
    <w:rsid w:val="00A47F59"/>
    <w:rsid w:val="00A5055F"/>
    <w:rsid w:val="00A508CC"/>
    <w:rsid w:val="00A50981"/>
    <w:rsid w:val="00A51E1B"/>
    <w:rsid w:val="00A52053"/>
    <w:rsid w:val="00A54559"/>
    <w:rsid w:val="00A55436"/>
    <w:rsid w:val="00A5770C"/>
    <w:rsid w:val="00A57924"/>
    <w:rsid w:val="00A57B9C"/>
    <w:rsid w:val="00A609DE"/>
    <w:rsid w:val="00A614CC"/>
    <w:rsid w:val="00A63F8F"/>
    <w:rsid w:val="00A64D4A"/>
    <w:rsid w:val="00A654BB"/>
    <w:rsid w:val="00A66095"/>
    <w:rsid w:val="00A6754E"/>
    <w:rsid w:val="00A71515"/>
    <w:rsid w:val="00A7223A"/>
    <w:rsid w:val="00A741E6"/>
    <w:rsid w:val="00A745F6"/>
    <w:rsid w:val="00A76AE9"/>
    <w:rsid w:val="00A76C7B"/>
    <w:rsid w:val="00A81FB4"/>
    <w:rsid w:val="00A839A3"/>
    <w:rsid w:val="00A839AD"/>
    <w:rsid w:val="00A84233"/>
    <w:rsid w:val="00A8579E"/>
    <w:rsid w:val="00A8727A"/>
    <w:rsid w:val="00A875CA"/>
    <w:rsid w:val="00A911EE"/>
    <w:rsid w:val="00A925D6"/>
    <w:rsid w:val="00A92CB6"/>
    <w:rsid w:val="00A92FDC"/>
    <w:rsid w:val="00A96974"/>
    <w:rsid w:val="00A97871"/>
    <w:rsid w:val="00A97D95"/>
    <w:rsid w:val="00AA2A6B"/>
    <w:rsid w:val="00AA38EF"/>
    <w:rsid w:val="00AB00BA"/>
    <w:rsid w:val="00AB088C"/>
    <w:rsid w:val="00AB165E"/>
    <w:rsid w:val="00AB2309"/>
    <w:rsid w:val="00AB3AAA"/>
    <w:rsid w:val="00AB4F98"/>
    <w:rsid w:val="00AB60C1"/>
    <w:rsid w:val="00AB6811"/>
    <w:rsid w:val="00AB6B23"/>
    <w:rsid w:val="00AB6EB7"/>
    <w:rsid w:val="00AB7057"/>
    <w:rsid w:val="00AC0DC6"/>
    <w:rsid w:val="00AC1520"/>
    <w:rsid w:val="00AC17E7"/>
    <w:rsid w:val="00AC1B39"/>
    <w:rsid w:val="00AC1BD7"/>
    <w:rsid w:val="00AC1D04"/>
    <w:rsid w:val="00AC3288"/>
    <w:rsid w:val="00AC72FF"/>
    <w:rsid w:val="00AC7315"/>
    <w:rsid w:val="00AC7D30"/>
    <w:rsid w:val="00AC7EB3"/>
    <w:rsid w:val="00AD04F8"/>
    <w:rsid w:val="00AD0A1F"/>
    <w:rsid w:val="00AD0AA1"/>
    <w:rsid w:val="00AD0C9A"/>
    <w:rsid w:val="00AD0DE3"/>
    <w:rsid w:val="00AD1382"/>
    <w:rsid w:val="00AD209E"/>
    <w:rsid w:val="00AD34ED"/>
    <w:rsid w:val="00AD3FD8"/>
    <w:rsid w:val="00AD4059"/>
    <w:rsid w:val="00AD53B9"/>
    <w:rsid w:val="00AD7131"/>
    <w:rsid w:val="00AE0947"/>
    <w:rsid w:val="00AE1E7B"/>
    <w:rsid w:val="00AE266D"/>
    <w:rsid w:val="00AE3767"/>
    <w:rsid w:val="00AE52D9"/>
    <w:rsid w:val="00AE60CA"/>
    <w:rsid w:val="00AE6789"/>
    <w:rsid w:val="00AE7100"/>
    <w:rsid w:val="00AE7139"/>
    <w:rsid w:val="00AF00F5"/>
    <w:rsid w:val="00AF1482"/>
    <w:rsid w:val="00AF20FA"/>
    <w:rsid w:val="00AF274F"/>
    <w:rsid w:val="00AF2E2C"/>
    <w:rsid w:val="00AF3249"/>
    <w:rsid w:val="00AF35D9"/>
    <w:rsid w:val="00AF3C01"/>
    <w:rsid w:val="00AF3D21"/>
    <w:rsid w:val="00AF5738"/>
    <w:rsid w:val="00AF57F2"/>
    <w:rsid w:val="00AF5EE3"/>
    <w:rsid w:val="00AF61CF"/>
    <w:rsid w:val="00AF7351"/>
    <w:rsid w:val="00AF7D0A"/>
    <w:rsid w:val="00B00398"/>
    <w:rsid w:val="00B0144B"/>
    <w:rsid w:val="00B02035"/>
    <w:rsid w:val="00B041B9"/>
    <w:rsid w:val="00B04AFE"/>
    <w:rsid w:val="00B061FD"/>
    <w:rsid w:val="00B11B47"/>
    <w:rsid w:val="00B11BC9"/>
    <w:rsid w:val="00B11FCA"/>
    <w:rsid w:val="00B1205A"/>
    <w:rsid w:val="00B1244E"/>
    <w:rsid w:val="00B13694"/>
    <w:rsid w:val="00B136E5"/>
    <w:rsid w:val="00B1414A"/>
    <w:rsid w:val="00B14747"/>
    <w:rsid w:val="00B147E6"/>
    <w:rsid w:val="00B1491E"/>
    <w:rsid w:val="00B15405"/>
    <w:rsid w:val="00B1569C"/>
    <w:rsid w:val="00B16753"/>
    <w:rsid w:val="00B16778"/>
    <w:rsid w:val="00B16C76"/>
    <w:rsid w:val="00B174B9"/>
    <w:rsid w:val="00B201DF"/>
    <w:rsid w:val="00B25CF1"/>
    <w:rsid w:val="00B25D8B"/>
    <w:rsid w:val="00B260E8"/>
    <w:rsid w:val="00B2677B"/>
    <w:rsid w:val="00B30ADE"/>
    <w:rsid w:val="00B31EF9"/>
    <w:rsid w:val="00B32660"/>
    <w:rsid w:val="00B35931"/>
    <w:rsid w:val="00B35BDD"/>
    <w:rsid w:val="00B3719F"/>
    <w:rsid w:val="00B405B2"/>
    <w:rsid w:val="00B40D58"/>
    <w:rsid w:val="00B41342"/>
    <w:rsid w:val="00B41F66"/>
    <w:rsid w:val="00B436B1"/>
    <w:rsid w:val="00B43FB1"/>
    <w:rsid w:val="00B45926"/>
    <w:rsid w:val="00B46415"/>
    <w:rsid w:val="00B46ABB"/>
    <w:rsid w:val="00B46E00"/>
    <w:rsid w:val="00B50AE3"/>
    <w:rsid w:val="00B51400"/>
    <w:rsid w:val="00B51BAE"/>
    <w:rsid w:val="00B52038"/>
    <w:rsid w:val="00B532EE"/>
    <w:rsid w:val="00B539C8"/>
    <w:rsid w:val="00B54D83"/>
    <w:rsid w:val="00B55BD5"/>
    <w:rsid w:val="00B576A5"/>
    <w:rsid w:val="00B61C95"/>
    <w:rsid w:val="00B62373"/>
    <w:rsid w:val="00B62402"/>
    <w:rsid w:val="00B62EA6"/>
    <w:rsid w:val="00B63377"/>
    <w:rsid w:val="00B63EE4"/>
    <w:rsid w:val="00B650F0"/>
    <w:rsid w:val="00B673C9"/>
    <w:rsid w:val="00B67510"/>
    <w:rsid w:val="00B703CE"/>
    <w:rsid w:val="00B7260A"/>
    <w:rsid w:val="00B73978"/>
    <w:rsid w:val="00B75815"/>
    <w:rsid w:val="00B76B88"/>
    <w:rsid w:val="00B77164"/>
    <w:rsid w:val="00B773BD"/>
    <w:rsid w:val="00B77DCA"/>
    <w:rsid w:val="00B80635"/>
    <w:rsid w:val="00B80C04"/>
    <w:rsid w:val="00B81289"/>
    <w:rsid w:val="00B83090"/>
    <w:rsid w:val="00B834CB"/>
    <w:rsid w:val="00B83F41"/>
    <w:rsid w:val="00B84CCA"/>
    <w:rsid w:val="00B84EE4"/>
    <w:rsid w:val="00B85787"/>
    <w:rsid w:val="00B90262"/>
    <w:rsid w:val="00B9029E"/>
    <w:rsid w:val="00B90BC9"/>
    <w:rsid w:val="00B927CF"/>
    <w:rsid w:val="00B928F3"/>
    <w:rsid w:val="00B94B5D"/>
    <w:rsid w:val="00B97DAB"/>
    <w:rsid w:val="00BA1DEA"/>
    <w:rsid w:val="00BA29B7"/>
    <w:rsid w:val="00BA4035"/>
    <w:rsid w:val="00BA481A"/>
    <w:rsid w:val="00BA5344"/>
    <w:rsid w:val="00BA5648"/>
    <w:rsid w:val="00BA5810"/>
    <w:rsid w:val="00BA6E50"/>
    <w:rsid w:val="00BA778D"/>
    <w:rsid w:val="00BA7855"/>
    <w:rsid w:val="00BB2811"/>
    <w:rsid w:val="00BB2D8E"/>
    <w:rsid w:val="00BB4664"/>
    <w:rsid w:val="00BB4AA0"/>
    <w:rsid w:val="00BB4C26"/>
    <w:rsid w:val="00BC0427"/>
    <w:rsid w:val="00BC1097"/>
    <w:rsid w:val="00BC1190"/>
    <w:rsid w:val="00BC1463"/>
    <w:rsid w:val="00BC2750"/>
    <w:rsid w:val="00BC2847"/>
    <w:rsid w:val="00BC33AC"/>
    <w:rsid w:val="00BC3EB9"/>
    <w:rsid w:val="00BC3EC1"/>
    <w:rsid w:val="00BC6863"/>
    <w:rsid w:val="00BC6ED8"/>
    <w:rsid w:val="00BC711A"/>
    <w:rsid w:val="00BC781D"/>
    <w:rsid w:val="00BD1954"/>
    <w:rsid w:val="00BD474B"/>
    <w:rsid w:val="00BD5B2E"/>
    <w:rsid w:val="00BD5F49"/>
    <w:rsid w:val="00BD6AA1"/>
    <w:rsid w:val="00BD7080"/>
    <w:rsid w:val="00BD7D19"/>
    <w:rsid w:val="00BE0014"/>
    <w:rsid w:val="00BE01FC"/>
    <w:rsid w:val="00BE21F1"/>
    <w:rsid w:val="00BE332A"/>
    <w:rsid w:val="00BE3F00"/>
    <w:rsid w:val="00BE70C8"/>
    <w:rsid w:val="00BF1C1A"/>
    <w:rsid w:val="00BF1DF5"/>
    <w:rsid w:val="00BF2083"/>
    <w:rsid w:val="00BF2AC3"/>
    <w:rsid w:val="00BF3006"/>
    <w:rsid w:val="00BF331F"/>
    <w:rsid w:val="00BF659F"/>
    <w:rsid w:val="00BF6897"/>
    <w:rsid w:val="00BF6E92"/>
    <w:rsid w:val="00BF72BD"/>
    <w:rsid w:val="00BF73D5"/>
    <w:rsid w:val="00C00E39"/>
    <w:rsid w:val="00C01A62"/>
    <w:rsid w:val="00C022B9"/>
    <w:rsid w:val="00C03711"/>
    <w:rsid w:val="00C03969"/>
    <w:rsid w:val="00C04F98"/>
    <w:rsid w:val="00C059F9"/>
    <w:rsid w:val="00C06379"/>
    <w:rsid w:val="00C070FD"/>
    <w:rsid w:val="00C0799A"/>
    <w:rsid w:val="00C07F88"/>
    <w:rsid w:val="00C103A2"/>
    <w:rsid w:val="00C10BA9"/>
    <w:rsid w:val="00C11FC1"/>
    <w:rsid w:val="00C13242"/>
    <w:rsid w:val="00C14A90"/>
    <w:rsid w:val="00C14AF4"/>
    <w:rsid w:val="00C16256"/>
    <w:rsid w:val="00C16504"/>
    <w:rsid w:val="00C16825"/>
    <w:rsid w:val="00C17655"/>
    <w:rsid w:val="00C17FF2"/>
    <w:rsid w:val="00C20147"/>
    <w:rsid w:val="00C201B0"/>
    <w:rsid w:val="00C2070A"/>
    <w:rsid w:val="00C20FE2"/>
    <w:rsid w:val="00C2114A"/>
    <w:rsid w:val="00C21784"/>
    <w:rsid w:val="00C21F02"/>
    <w:rsid w:val="00C229CB"/>
    <w:rsid w:val="00C22DBF"/>
    <w:rsid w:val="00C2300D"/>
    <w:rsid w:val="00C23978"/>
    <w:rsid w:val="00C2489F"/>
    <w:rsid w:val="00C248B0"/>
    <w:rsid w:val="00C24B79"/>
    <w:rsid w:val="00C25464"/>
    <w:rsid w:val="00C25BB1"/>
    <w:rsid w:val="00C260B3"/>
    <w:rsid w:val="00C30900"/>
    <w:rsid w:val="00C312EA"/>
    <w:rsid w:val="00C329F4"/>
    <w:rsid w:val="00C3367F"/>
    <w:rsid w:val="00C337BB"/>
    <w:rsid w:val="00C344D2"/>
    <w:rsid w:val="00C35371"/>
    <w:rsid w:val="00C35BA3"/>
    <w:rsid w:val="00C35CAD"/>
    <w:rsid w:val="00C3798A"/>
    <w:rsid w:val="00C404EB"/>
    <w:rsid w:val="00C41347"/>
    <w:rsid w:val="00C42698"/>
    <w:rsid w:val="00C42B8C"/>
    <w:rsid w:val="00C43397"/>
    <w:rsid w:val="00C449FD"/>
    <w:rsid w:val="00C44C90"/>
    <w:rsid w:val="00C45905"/>
    <w:rsid w:val="00C4611A"/>
    <w:rsid w:val="00C46C0A"/>
    <w:rsid w:val="00C47B49"/>
    <w:rsid w:val="00C47F87"/>
    <w:rsid w:val="00C50EF9"/>
    <w:rsid w:val="00C51724"/>
    <w:rsid w:val="00C51F32"/>
    <w:rsid w:val="00C51FA2"/>
    <w:rsid w:val="00C538F8"/>
    <w:rsid w:val="00C53C0A"/>
    <w:rsid w:val="00C549B1"/>
    <w:rsid w:val="00C56338"/>
    <w:rsid w:val="00C57AC0"/>
    <w:rsid w:val="00C60109"/>
    <w:rsid w:val="00C604DC"/>
    <w:rsid w:val="00C61665"/>
    <w:rsid w:val="00C61CFA"/>
    <w:rsid w:val="00C631B0"/>
    <w:rsid w:val="00C63CF6"/>
    <w:rsid w:val="00C64E2A"/>
    <w:rsid w:val="00C65930"/>
    <w:rsid w:val="00C65D94"/>
    <w:rsid w:val="00C66C7E"/>
    <w:rsid w:val="00C6704F"/>
    <w:rsid w:val="00C705B1"/>
    <w:rsid w:val="00C7124B"/>
    <w:rsid w:val="00C7168F"/>
    <w:rsid w:val="00C73F5F"/>
    <w:rsid w:val="00C740B3"/>
    <w:rsid w:val="00C75054"/>
    <w:rsid w:val="00C779E4"/>
    <w:rsid w:val="00C80F67"/>
    <w:rsid w:val="00C81635"/>
    <w:rsid w:val="00C82347"/>
    <w:rsid w:val="00C82840"/>
    <w:rsid w:val="00C82E44"/>
    <w:rsid w:val="00C83A5E"/>
    <w:rsid w:val="00C84B05"/>
    <w:rsid w:val="00C8568A"/>
    <w:rsid w:val="00C8761B"/>
    <w:rsid w:val="00C87F08"/>
    <w:rsid w:val="00C90167"/>
    <w:rsid w:val="00C90384"/>
    <w:rsid w:val="00C90F2F"/>
    <w:rsid w:val="00C918A7"/>
    <w:rsid w:val="00C91F3A"/>
    <w:rsid w:val="00C934ED"/>
    <w:rsid w:val="00C93C17"/>
    <w:rsid w:val="00C95D2C"/>
    <w:rsid w:val="00C96051"/>
    <w:rsid w:val="00C967C1"/>
    <w:rsid w:val="00C97CDB"/>
    <w:rsid w:val="00C97CF8"/>
    <w:rsid w:val="00CA02BA"/>
    <w:rsid w:val="00CA13BE"/>
    <w:rsid w:val="00CA365E"/>
    <w:rsid w:val="00CA680B"/>
    <w:rsid w:val="00CA6DA1"/>
    <w:rsid w:val="00CA714B"/>
    <w:rsid w:val="00CB0571"/>
    <w:rsid w:val="00CB15EE"/>
    <w:rsid w:val="00CB2194"/>
    <w:rsid w:val="00CB5DC2"/>
    <w:rsid w:val="00CB6006"/>
    <w:rsid w:val="00CC0AFD"/>
    <w:rsid w:val="00CC16F4"/>
    <w:rsid w:val="00CC2EF2"/>
    <w:rsid w:val="00CC3A9C"/>
    <w:rsid w:val="00CC40AE"/>
    <w:rsid w:val="00CC4535"/>
    <w:rsid w:val="00CC4B96"/>
    <w:rsid w:val="00CC630E"/>
    <w:rsid w:val="00CC69EB"/>
    <w:rsid w:val="00CC7BD8"/>
    <w:rsid w:val="00CD32F6"/>
    <w:rsid w:val="00CD3CFA"/>
    <w:rsid w:val="00CD4076"/>
    <w:rsid w:val="00CD531D"/>
    <w:rsid w:val="00CE2B4E"/>
    <w:rsid w:val="00CE3DEB"/>
    <w:rsid w:val="00CE4768"/>
    <w:rsid w:val="00CE55F9"/>
    <w:rsid w:val="00CE58EC"/>
    <w:rsid w:val="00CE5B01"/>
    <w:rsid w:val="00CE5EB0"/>
    <w:rsid w:val="00CF252B"/>
    <w:rsid w:val="00CF3D76"/>
    <w:rsid w:val="00CF4FB5"/>
    <w:rsid w:val="00CF5A82"/>
    <w:rsid w:val="00CF5F26"/>
    <w:rsid w:val="00CF697B"/>
    <w:rsid w:val="00CF6A31"/>
    <w:rsid w:val="00D003A4"/>
    <w:rsid w:val="00D01EB4"/>
    <w:rsid w:val="00D033F8"/>
    <w:rsid w:val="00D04005"/>
    <w:rsid w:val="00D04179"/>
    <w:rsid w:val="00D04A52"/>
    <w:rsid w:val="00D053AC"/>
    <w:rsid w:val="00D05A22"/>
    <w:rsid w:val="00D06155"/>
    <w:rsid w:val="00D062DA"/>
    <w:rsid w:val="00D07F39"/>
    <w:rsid w:val="00D10121"/>
    <w:rsid w:val="00D11706"/>
    <w:rsid w:val="00D1176B"/>
    <w:rsid w:val="00D14265"/>
    <w:rsid w:val="00D14C11"/>
    <w:rsid w:val="00D14D9F"/>
    <w:rsid w:val="00D15098"/>
    <w:rsid w:val="00D16990"/>
    <w:rsid w:val="00D17EE2"/>
    <w:rsid w:val="00D17F48"/>
    <w:rsid w:val="00D202AD"/>
    <w:rsid w:val="00D2069F"/>
    <w:rsid w:val="00D21002"/>
    <w:rsid w:val="00D216D4"/>
    <w:rsid w:val="00D23E78"/>
    <w:rsid w:val="00D24BB1"/>
    <w:rsid w:val="00D24DB7"/>
    <w:rsid w:val="00D24E8E"/>
    <w:rsid w:val="00D24FB3"/>
    <w:rsid w:val="00D25E3A"/>
    <w:rsid w:val="00D25FF0"/>
    <w:rsid w:val="00D279E6"/>
    <w:rsid w:val="00D3010E"/>
    <w:rsid w:val="00D30825"/>
    <w:rsid w:val="00D30D99"/>
    <w:rsid w:val="00D30E73"/>
    <w:rsid w:val="00D30F78"/>
    <w:rsid w:val="00D33BAC"/>
    <w:rsid w:val="00D33DE3"/>
    <w:rsid w:val="00D352BE"/>
    <w:rsid w:val="00D36A6E"/>
    <w:rsid w:val="00D36FC9"/>
    <w:rsid w:val="00D419CE"/>
    <w:rsid w:val="00D42B22"/>
    <w:rsid w:val="00D4362F"/>
    <w:rsid w:val="00D457EF"/>
    <w:rsid w:val="00D468F9"/>
    <w:rsid w:val="00D473C4"/>
    <w:rsid w:val="00D50750"/>
    <w:rsid w:val="00D5129F"/>
    <w:rsid w:val="00D520A1"/>
    <w:rsid w:val="00D524C5"/>
    <w:rsid w:val="00D54669"/>
    <w:rsid w:val="00D54A50"/>
    <w:rsid w:val="00D56321"/>
    <w:rsid w:val="00D5750B"/>
    <w:rsid w:val="00D60F33"/>
    <w:rsid w:val="00D620E3"/>
    <w:rsid w:val="00D64A38"/>
    <w:rsid w:val="00D6797C"/>
    <w:rsid w:val="00D67AF6"/>
    <w:rsid w:val="00D67C83"/>
    <w:rsid w:val="00D7098F"/>
    <w:rsid w:val="00D70B3C"/>
    <w:rsid w:val="00D71293"/>
    <w:rsid w:val="00D71412"/>
    <w:rsid w:val="00D719FD"/>
    <w:rsid w:val="00D71A48"/>
    <w:rsid w:val="00D72118"/>
    <w:rsid w:val="00D72640"/>
    <w:rsid w:val="00D7270D"/>
    <w:rsid w:val="00D7428D"/>
    <w:rsid w:val="00D75824"/>
    <w:rsid w:val="00D75D0E"/>
    <w:rsid w:val="00D7648C"/>
    <w:rsid w:val="00D764E1"/>
    <w:rsid w:val="00D77A6C"/>
    <w:rsid w:val="00D7814D"/>
    <w:rsid w:val="00D82D5E"/>
    <w:rsid w:val="00D83615"/>
    <w:rsid w:val="00D837CE"/>
    <w:rsid w:val="00D84905"/>
    <w:rsid w:val="00D84E9F"/>
    <w:rsid w:val="00D9022A"/>
    <w:rsid w:val="00D90A92"/>
    <w:rsid w:val="00D90B33"/>
    <w:rsid w:val="00D90CB2"/>
    <w:rsid w:val="00D91C8A"/>
    <w:rsid w:val="00D93124"/>
    <w:rsid w:val="00D93960"/>
    <w:rsid w:val="00D93CE7"/>
    <w:rsid w:val="00D95875"/>
    <w:rsid w:val="00D958C6"/>
    <w:rsid w:val="00D968DF"/>
    <w:rsid w:val="00D974CA"/>
    <w:rsid w:val="00D977D5"/>
    <w:rsid w:val="00DA11BA"/>
    <w:rsid w:val="00DA16C7"/>
    <w:rsid w:val="00DA4935"/>
    <w:rsid w:val="00DA58B1"/>
    <w:rsid w:val="00DA5E4A"/>
    <w:rsid w:val="00DA61C1"/>
    <w:rsid w:val="00DA6795"/>
    <w:rsid w:val="00DA741F"/>
    <w:rsid w:val="00DA7500"/>
    <w:rsid w:val="00DB0090"/>
    <w:rsid w:val="00DB01BC"/>
    <w:rsid w:val="00DB01FA"/>
    <w:rsid w:val="00DB0659"/>
    <w:rsid w:val="00DB08D7"/>
    <w:rsid w:val="00DB0BF5"/>
    <w:rsid w:val="00DB163C"/>
    <w:rsid w:val="00DB2CC8"/>
    <w:rsid w:val="00DB3538"/>
    <w:rsid w:val="00DB39F8"/>
    <w:rsid w:val="00DB4CE0"/>
    <w:rsid w:val="00DB55FB"/>
    <w:rsid w:val="00DB5A5E"/>
    <w:rsid w:val="00DB6C1C"/>
    <w:rsid w:val="00DB7CE8"/>
    <w:rsid w:val="00DC10BE"/>
    <w:rsid w:val="00DC360B"/>
    <w:rsid w:val="00DC4ED9"/>
    <w:rsid w:val="00DC5239"/>
    <w:rsid w:val="00DC5C30"/>
    <w:rsid w:val="00DC6A51"/>
    <w:rsid w:val="00DC7129"/>
    <w:rsid w:val="00DC748F"/>
    <w:rsid w:val="00DD06EB"/>
    <w:rsid w:val="00DD22FB"/>
    <w:rsid w:val="00DD24C3"/>
    <w:rsid w:val="00DD2787"/>
    <w:rsid w:val="00DD2968"/>
    <w:rsid w:val="00DD3634"/>
    <w:rsid w:val="00DD4213"/>
    <w:rsid w:val="00DD514D"/>
    <w:rsid w:val="00DD5B21"/>
    <w:rsid w:val="00DD5E8D"/>
    <w:rsid w:val="00DD64A2"/>
    <w:rsid w:val="00DD680A"/>
    <w:rsid w:val="00DD6E8F"/>
    <w:rsid w:val="00DD7123"/>
    <w:rsid w:val="00DE0B7E"/>
    <w:rsid w:val="00DE1329"/>
    <w:rsid w:val="00DE212B"/>
    <w:rsid w:val="00DE27FA"/>
    <w:rsid w:val="00DE37ED"/>
    <w:rsid w:val="00DE3CBD"/>
    <w:rsid w:val="00DE421A"/>
    <w:rsid w:val="00DE42B9"/>
    <w:rsid w:val="00DE53E3"/>
    <w:rsid w:val="00DE5992"/>
    <w:rsid w:val="00DF16F6"/>
    <w:rsid w:val="00DF229F"/>
    <w:rsid w:val="00DF341A"/>
    <w:rsid w:val="00DF61F4"/>
    <w:rsid w:val="00DF776C"/>
    <w:rsid w:val="00E006D9"/>
    <w:rsid w:val="00E012A8"/>
    <w:rsid w:val="00E01B58"/>
    <w:rsid w:val="00E029F0"/>
    <w:rsid w:val="00E05A40"/>
    <w:rsid w:val="00E05E94"/>
    <w:rsid w:val="00E074FA"/>
    <w:rsid w:val="00E0755E"/>
    <w:rsid w:val="00E07A22"/>
    <w:rsid w:val="00E07C8F"/>
    <w:rsid w:val="00E10596"/>
    <w:rsid w:val="00E11299"/>
    <w:rsid w:val="00E117FA"/>
    <w:rsid w:val="00E127F7"/>
    <w:rsid w:val="00E1416C"/>
    <w:rsid w:val="00E1639E"/>
    <w:rsid w:val="00E16861"/>
    <w:rsid w:val="00E23EC8"/>
    <w:rsid w:val="00E24D3C"/>
    <w:rsid w:val="00E25210"/>
    <w:rsid w:val="00E30A99"/>
    <w:rsid w:val="00E30BB9"/>
    <w:rsid w:val="00E30D99"/>
    <w:rsid w:val="00E311F1"/>
    <w:rsid w:val="00E31992"/>
    <w:rsid w:val="00E326E6"/>
    <w:rsid w:val="00E32CD5"/>
    <w:rsid w:val="00E340EB"/>
    <w:rsid w:val="00E34239"/>
    <w:rsid w:val="00E34D21"/>
    <w:rsid w:val="00E35ADA"/>
    <w:rsid w:val="00E35CB2"/>
    <w:rsid w:val="00E37931"/>
    <w:rsid w:val="00E37BB2"/>
    <w:rsid w:val="00E409D3"/>
    <w:rsid w:val="00E41152"/>
    <w:rsid w:val="00E42294"/>
    <w:rsid w:val="00E42770"/>
    <w:rsid w:val="00E43175"/>
    <w:rsid w:val="00E44906"/>
    <w:rsid w:val="00E45FCF"/>
    <w:rsid w:val="00E46068"/>
    <w:rsid w:val="00E47A53"/>
    <w:rsid w:val="00E524C1"/>
    <w:rsid w:val="00E5331B"/>
    <w:rsid w:val="00E538CB"/>
    <w:rsid w:val="00E53BD2"/>
    <w:rsid w:val="00E53DFB"/>
    <w:rsid w:val="00E54B65"/>
    <w:rsid w:val="00E55C17"/>
    <w:rsid w:val="00E56611"/>
    <w:rsid w:val="00E56DC3"/>
    <w:rsid w:val="00E571D6"/>
    <w:rsid w:val="00E600D2"/>
    <w:rsid w:val="00E636AE"/>
    <w:rsid w:val="00E63E39"/>
    <w:rsid w:val="00E6410D"/>
    <w:rsid w:val="00E64832"/>
    <w:rsid w:val="00E64EC4"/>
    <w:rsid w:val="00E655FC"/>
    <w:rsid w:val="00E66B02"/>
    <w:rsid w:val="00E6712E"/>
    <w:rsid w:val="00E7050A"/>
    <w:rsid w:val="00E70B93"/>
    <w:rsid w:val="00E7276C"/>
    <w:rsid w:val="00E735B6"/>
    <w:rsid w:val="00E73AB0"/>
    <w:rsid w:val="00E74EFB"/>
    <w:rsid w:val="00E7510E"/>
    <w:rsid w:val="00E80CAE"/>
    <w:rsid w:val="00E8171D"/>
    <w:rsid w:val="00E82ACD"/>
    <w:rsid w:val="00E85A7E"/>
    <w:rsid w:val="00E85B0E"/>
    <w:rsid w:val="00E87050"/>
    <w:rsid w:val="00E9017A"/>
    <w:rsid w:val="00E90E81"/>
    <w:rsid w:val="00E92D15"/>
    <w:rsid w:val="00E935BD"/>
    <w:rsid w:val="00E93C86"/>
    <w:rsid w:val="00E94CAB"/>
    <w:rsid w:val="00E94E42"/>
    <w:rsid w:val="00E94EA7"/>
    <w:rsid w:val="00E96DA5"/>
    <w:rsid w:val="00E970D7"/>
    <w:rsid w:val="00E974BE"/>
    <w:rsid w:val="00E97AE9"/>
    <w:rsid w:val="00EA1BB2"/>
    <w:rsid w:val="00EA415E"/>
    <w:rsid w:val="00EA66EA"/>
    <w:rsid w:val="00EA7E51"/>
    <w:rsid w:val="00EB013D"/>
    <w:rsid w:val="00EB01FF"/>
    <w:rsid w:val="00EB31D1"/>
    <w:rsid w:val="00EB54FE"/>
    <w:rsid w:val="00EB6019"/>
    <w:rsid w:val="00EB6255"/>
    <w:rsid w:val="00EB7B64"/>
    <w:rsid w:val="00EC06FA"/>
    <w:rsid w:val="00EC13DA"/>
    <w:rsid w:val="00EC14EC"/>
    <w:rsid w:val="00EC159D"/>
    <w:rsid w:val="00EC17C2"/>
    <w:rsid w:val="00EC2097"/>
    <w:rsid w:val="00EC45AA"/>
    <w:rsid w:val="00EC4C13"/>
    <w:rsid w:val="00EC50CE"/>
    <w:rsid w:val="00EC5145"/>
    <w:rsid w:val="00EC5298"/>
    <w:rsid w:val="00EC5E21"/>
    <w:rsid w:val="00EC5F0C"/>
    <w:rsid w:val="00EC7C7D"/>
    <w:rsid w:val="00ED0CD4"/>
    <w:rsid w:val="00ED27EB"/>
    <w:rsid w:val="00ED2FD7"/>
    <w:rsid w:val="00ED3C4B"/>
    <w:rsid w:val="00ED3D08"/>
    <w:rsid w:val="00ED551F"/>
    <w:rsid w:val="00ED6EEB"/>
    <w:rsid w:val="00EE1D69"/>
    <w:rsid w:val="00EE2246"/>
    <w:rsid w:val="00EE2438"/>
    <w:rsid w:val="00EE27A9"/>
    <w:rsid w:val="00EE290F"/>
    <w:rsid w:val="00EE2FEF"/>
    <w:rsid w:val="00EE3003"/>
    <w:rsid w:val="00EE4108"/>
    <w:rsid w:val="00EE47ED"/>
    <w:rsid w:val="00EE48F4"/>
    <w:rsid w:val="00EE5E04"/>
    <w:rsid w:val="00EE6503"/>
    <w:rsid w:val="00EE6882"/>
    <w:rsid w:val="00EE6BBA"/>
    <w:rsid w:val="00EE7CAC"/>
    <w:rsid w:val="00EF11F9"/>
    <w:rsid w:val="00EF1337"/>
    <w:rsid w:val="00EF1424"/>
    <w:rsid w:val="00EF1D69"/>
    <w:rsid w:val="00EF2430"/>
    <w:rsid w:val="00EF3335"/>
    <w:rsid w:val="00EF3FBE"/>
    <w:rsid w:val="00EF4670"/>
    <w:rsid w:val="00EF4DAF"/>
    <w:rsid w:val="00EF4FEF"/>
    <w:rsid w:val="00EF5F41"/>
    <w:rsid w:val="00EF6A0F"/>
    <w:rsid w:val="00F0092F"/>
    <w:rsid w:val="00F00CB7"/>
    <w:rsid w:val="00F0189C"/>
    <w:rsid w:val="00F01C33"/>
    <w:rsid w:val="00F01F48"/>
    <w:rsid w:val="00F03D4D"/>
    <w:rsid w:val="00F03E95"/>
    <w:rsid w:val="00F04406"/>
    <w:rsid w:val="00F069CB"/>
    <w:rsid w:val="00F07BF0"/>
    <w:rsid w:val="00F10DC7"/>
    <w:rsid w:val="00F1216A"/>
    <w:rsid w:val="00F13697"/>
    <w:rsid w:val="00F1433B"/>
    <w:rsid w:val="00F15F0C"/>
    <w:rsid w:val="00F163DB"/>
    <w:rsid w:val="00F1703E"/>
    <w:rsid w:val="00F17EC3"/>
    <w:rsid w:val="00F206A8"/>
    <w:rsid w:val="00F21FBE"/>
    <w:rsid w:val="00F2358B"/>
    <w:rsid w:val="00F244EF"/>
    <w:rsid w:val="00F245F0"/>
    <w:rsid w:val="00F25845"/>
    <w:rsid w:val="00F26CA8"/>
    <w:rsid w:val="00F312C3"/>
    <w:rsid w:val="00F3158F"/>
    <w:rsid w:val="00F3186B"/>
    <w:rsid w:val="00F3393A"/>
    <w:rsid w:val="00F340BA"/>
    <w:rsid w:val="00F34CD1"/>
    <w:rsid w:val="00F36013"/>
    <w:rsid w:val="00F36317"/>
    <w:rsid w:val="00F3794F"/>
    <w:rsid w:val="00F3796C"/>
    <w:rsid w:val="00F37BB5"/>
    <w:rsid w:val="00F4049A"/>
    <w:rsid w:val="00F406AB"/>
    <w:rsid w:val="00F4087E"/>
    <w:rsid w:val="00F42530"/>
    <w:rsid w:val="00F428D3"/>
    <w:rsid w:val="00F42BAA"/>
    <w:rsid w:val="00F43999"/>
    <w:rsid w:val="00F4460A"/>
    <w:rsid w:val="00F44929"/>
    <w:rsid w:val="00F4585F"/>
    <w:rsid w:val="00F4598D"/>
    <w:rsid w:val="00F51C75"/>
    <w:rsid w:val="00F55FB3"/>
    <w:rsid w:val="00F55FE9"/>
    <w:rsid w:val="00F56549"/>
    <w:rsid w:val="00F56750"/>
    <w:rsid w:val="00F56D9A"/>
    <w:rsid w:val="00F56E44"/>
    <w:rsid w:val="00F56FA3"/>
    <w:rsid w:val="00F5B3E4"/>
    <w:rsid w:val="00F60A7F"/>
    <w:rsid w:val="00F612C7"/>
    <w:rsid w:val="00F61F64"/>
    <w:rsid w:val="00F6220D"/>
    <w:rsid w:val="00F664BF"/>
    <w:rsid w:val="00F66CBC"/>
    <w:rsid w:val="00F67BD9"/>
    <w:rsid w:val="00F71C4F"/>
    <w:rsid w:val="00F7249A"/>
    <w:rsid w:val="00F731E8"/>
    <w:rsid w:val="00F753EA"/>
    <w:rsid w:val="00F75863"/>
    <w:rsid w:val="00F764F2"/>
    <w:rsid w:val="00F775A0"/>
    <w:rsid w:val="00F77D17"/>
    <w:rsid w:val="00F77F40"/>
    <w:rsid w:val="00F80551"/>
    <w:rsid w:val="00F8178A"/>
    <w:rsid w:val="00F81D03"/>
    <w:rsid w:val="00F82853"/>
    <w:rsid w:val="00F84760"/>
    <w:rsid w:val="00F84951"/>
    <w:rsid w:val="00F84CAC"/>
    <w:rsid w:val="00F84FA6"/>
    <w:rsid w:val="00F8554E"/>
    <w:rsid w:val="00F87902"/>
    <w:rsid w:val="00F87AC8"/>
    <w:rsid w:val="00F87E7A"/>
    <w:rsid w:val="00F90073"/>
    <w:rsid w:val="00F90F65"/>
    <w:rsid w:val="00F912E6"/>
    <w:rsid w:val="00F9155C"/>
    <w:rsid w:val="00F93809"/>
    <w:rsid w:val="00F9623E"/>
    <w:rsid w:val="00F96CA0"/>
    <w:rsid w:val="00F96DA4"/>
    <w:rsid w:val="00F96E40"/>
    <w:rsid w:val="00FA0A88"/>
    <w:rsid w:val="00FA109A"/>
    <w:rsid w:val="00FA118D"/>
    <w:rsid w:val="00FA1722"/>
    <w:rsid w:val="00FA296C"/>
    <w:rsid w:val="00FA2C0C"/>
    <w:rsid w:val="00FA31D1"/>
    <w:rsid w:val="00FA4670"/>
    <w:rsid w:val="00FA4851"/>
    <w:rsid w:val="00FA6919"/>
    <w:rsid w:val="00FA7981"/>
    <w:rsid w:val="00FB0367"/>
    <w:rsid w:val="00FB0DA6"/>
    <w:rsid w:val="00FB3E2C"/>
    <w:rsid w:val="00FB4565"/>
    <w:rsid w:val="00FB50F9"/>
    <w:rsid w:val="00FB59BC"/>
    <w:rsid w:val="00FB6F36"/>
    <w:rsid w:val="00FB7087"/>
    <w:rsid w:val="00FB740C"/>
    <w:rsid w:val="00FC0D78"/>
    <w:rsid w:val="00FC1487"/>
    <w:rsid w:val="00FC3BA2"/>
    <w:rsid w:val="00FC47BC"/>
    <w:rsid w:val="00FC4EA4"/>
    <w:rsid w:val="00FC5489"/>
    <w:rsid w:val="00FC74A2"/>
    <w:rsid w:val="00FD02FF"/>
    <w:rsid w:val="00FD2535"/>
    <w:rsid w:val="00FD2DE9"/>
    <w:rsid w:val="00FD3708"/>
    <w:rsid w:val="00FD6995"/>
    <w:rsid w:val="00FD787C"/>
    <w:rsid w:val="00FE04FB"/>
    <w:rsid w:val="00FE39C3"/>
    <w:rsid w:val="00FE41D6"/>
    <w:rsid w:val="00FE48E4"/>
    <w:rsid w:val="00FE4DA6"/>
    <w:rsid w:val="00FE690A"/>
    <w:rsid w:val="00FE71CC"/>
    <w:rsid w:val="00FF0FB6"/>
    <w:rsid w:val="00FF1389"/>
    <w:rsid w:val="00FF1E56"/>
    <w:rsid w:val="00FF2913"/>
    <w:rsid w:val="00FF2EEA"/>
    <w:rsid w:val="00FF3408"/>
    <w:rsid w:val="00FF6F7E"/>
    <w:rsid w:val="00FF7299"/>
    <w:rsid w:val="0132B828"/>
    <w:rsid w:val="01C88E31"/>
    <w:rsid w:val="0225AD20"/>
    <w:rsid w:val="023D37E8"/>
    <w:rsid w:val="0252F694"/>
    <w:rsid w:val="0344DDB0"/>
    <w:rsid w:val="04864CBB"/>
    <w:rsid w:val="0486C8C5"/>
    <w:rsid w:val="071922F8"/>
    <w:rsid w:val="086ACE6A"/>
    <w:rsid w:val="0877E8CA"/>
    <w:rsid w:val="08DAB4AE"/>
    <w:rsid w:val="08EDC570"/>
    <w:rsid w:val="0977E9B1"/>
    <w:rsid w:val="09839CC8"/>
    <w:rsid w:val="09D46937"/>
    <w:rsid w:val="0A612810"/>
    <w:rsid w:val="0A7774CB"/>
    <w:rsid w:val="0ADFE56F"/>
    <w:rsid w:val="0AF19E73"/>
    <w:rsid w:val="0B7647EC"/>
    <w:rsid w:val="0BA133C5"/>
    <w:rsid w:val="0BF009A5"/>
    <w:rsid w:val="0C3D0B76"/>
    <w:rsid w:val="0C672CF6"/>
    <w:rsid w:val="0CA15B05"/>
    <w:rsid w:val="0CAB8EEA"/>
    <w:rsid w:val="0D90098E"/>
    <w:rsid w:val="0DB87A3A"/>
    <w:rsid w:val="0E437BF2"/>
    <w:rsid w:val="0E59FA2D"/>
    <w:rsid w:val="0ED3D3DC"/>
    <w:rsid w:val="0EF165F2"/>
    <w:rsid w:val="10B62217"/>
    <w:rsid w:val="11D753DF"/>
    <w:rsid w:val="12614A3A"/>
    <w:rsid w:val="12E786BE"/>
    <w:rsid w:val="15BE5848"/>
    <w:rsid w:val="15E29EDD"/>
    <w:rsid w:val="1772E319"/>
    <w:rsid w:val="180D2267"/>
    <w:rsid w:val="18964FFA"/>
    <w:rsid w:val="1901C2B8"/>
    <w:rsid w:val="19189C03"/>
    <w:rsid w:val="19E21203"/>
    <w:rsid w:val="1ACA986F"/>
    <w:rsid w:val="1AD53515"/>
    <w:rsid w:val="1B8F3F5D"/>
    <w:rsid w:val="1BA2F1F7"/>
    <w:rsid w:val="1BA456D7"/>
    <w:rsid w:val="1BCA8B9F"/>
    <w:rsid w:val="1C710576"/>
    <w:rsid w:val="1C85EE4E"/>
    <w:rsid w:val="1CAECFD7"/>
    <w:rsid w:val="1CC29B38"/>
    <w:rsid w:val="1F596564"/>
    <w:rsid w:val="20904448"/>
    <w:rsid w:val="2148FA4E"/>
    <w:rsid w:val="226929A5"/>
    <w:rsid w:val="23409BED"/>
    <w:rsid w:val="23B4244D"/>
    <w:rsid w:val="24300D0F"/>
    <w:rsid w:val="263A9AD3"/>
    <w:rsid w:val="26950A20"/>
    <w:rsid w:val="26E0E4FD"/>
    <w:rsid w:val="26E8C6C3"/>
    <w:rsid w:val="27402645"/>
    <w:rsid w:val="27B090EF"/>
    <w:rsid w:val="28045283"/>
    <w:rsid w:val="2819F735"/>
    <w:rsid w:val="28AC45A8"/>
    <w:rsid w:val="28F3276B"/>
    <w:rsid w:val="299D415F"/>
    <w:rsid w:val="2A22EB09"/>
    <w:rsid w:val="2A76A1E7"/>
    <w:rsid w:val="2B7015A3"/>
    <w:rsid w:val="2B7A0769"/>
    <w:rsid w:val="2BB0BC8F"/>
    <w:rsid w:val="2BC8671C"/>
    <w:rsid w:val="2DA232D1"/>
    <w:rsid w:val="2DB36BC3"/>
    <w:rsid w:val="2DC03ED2"/>
    <w:rsid w:val="2E048002"/>
    <w:rsid w:val="2EDB60D4"/>
    <w:rsid w:val="305ED4FC"/>
    <w:rsid w:val="30B2102C"/>
    <w:rsid w:val="31D9A65E"/>
    <w:rsid w:val="324CB5AF"/>
    <w:rsid w:val="32F930AB"/>
    <w:rsid w:val="332A8B83"/>
    <w:rsid w:val="3377A67F"/>
    <w:rsid w:val="3383A4F6"/>
    <w:rsid w:val="33A4C029"/>
    <w:rsid w:val="3407A048"/>
    <w:rsid w:val="354A995C"/>
    <w:rsid w:val="361F8400"/>
    <w:rsid w:val="36968026"/>
    <w:rsid w:val="375E0B82"/>
    <w:rsid w:val="38D328B4"/>
    <w:rsid w:val="38FD1B53"/>
    <w:rsid w:val="390733E8"/>
    <w:rsid w:val="3A0B02C2"/>
    <w:rsid w:val="3AADABE0"/>
    <w:rsid w:val="3B31E95A"/>
    <w:rsid w:val="3C7C28F8"/>
    <w:rsid w:val="3D1E208D"/>
    <w:rsid w:val="3D4BA057"/>
    <w:rsid w:val="3ED06B3D"/>
    <w:rsid w:val="3F0B33FE"/>
    <w:rsid w:val="3F1F6F4B"/>
    <w:rsid w:val="3FB2B6F2"/>
    <w:rsid w:val="3FC2E9EC"/>
    <w:rsid w:val="40686250"/>
    <w:rsid w:val="40EACC5E"/>
    <w:rsid w:val="42D63BDF"/>
    <w:rsid w:val="42F1DE2D"/>
    <w:rsid w:val="439352A1"/>
    <w:rsid w:val="441F64B3"/>
    <w:rsid w:val="453386DB"/>
    <w:rsid w:val="45E92EB5"/>
    <w:rsid w:val="465BD774"/>
    <w:rsid w:val="46E58800"/>
    <w:rsid w:val="480EDC5F"/>
    <w:rsid w:val="48B590FD"/>
    <w:rsid w:val="48F5DE43"/>
    <w:rsid w:val="49E4E671"/>
    <w:rsid w:val="4AF4C730"/>
    <w:rsid w:val="4B04BDF5"/>
    <w:rsid w:val="4BC7F696"/>
    <w:rsid w:val="4CD380B7"/>
    <w:rsid w:val="4CEBCB0B"/>
    <w:rsid w:val="4D97032C"/>
    <w:rsid w:val="4DF85132"/>
    <w:rsid w:val="4E052162"/>
    <w:rsid w:val="4E2A2BA5"/>
    <w:rsid w:val="4E3A46A8"/>
    <w:rsid w:val="4E4D998E"/>
    <w:rsid w:val="4E512403"/>
    <w:rsid w:val="5083D3EE"/>
    <w:rsid w:val="510C6FB7"/>
    <w:rsid w:val="513804A3"/>
    <w:rsid w:val="515AB956"/>
    <w:rsid w:val="51A9950E"/>
    <w:rsid w:val="53A2F861"/>
    <w:rsid w:val="545C0D1B"/>
    <w:rsid w:val="5495E4CA"/>
    <w:rsid w:val="54E70F2C"/>
    <w:rsid w:val="54F4422D"/>
    <w:rsid w:val="579AF00F"/>
    <w:rsid w:val="580373C6"/>
    <w:rsid w:val="5812ECDD"/>
    <w:rsid w:val="58217956"/>
    <w:rsid w:val="591A237C"/>
    <w:rsid w:val="59A2D4A4"/>
    <w:rsid w:val="59E80CD5"/>
    <w:rsid w:val="5A3A00DB"/>
    <w:rsid w:val="5B06FC78"/>
    <w:rsid w:val="5B6C40E3"/>
    <w:rsid w:val="5C0BAE67"/>
    <w:rsid w:val="5CD0E34D"/>
    <w:rsid w:val="5D035698"/>
    <w:rsid w:val="5DEB3FDB"/>
    <w:rsid w:val="5E249057"/>
    <w:rsid w:val="5E71451C"/>
    <w:rsid w:val="5F2CDAD9"/>
    <w:rsid w:val="5F4709DE"/>
    <w:rsid w:val="5F62F015"/>
    <w:rsid w:val="603831C7"/>
    <w:rsid w:val="6148D7CC"/>
    <w:rsid w:val="61852596"/>
    <w:rsid w:val="61DDC17B"/>
    <w:rsid w:val="62338B34"/>
    <w:rsid w:val="6256B17F"/>
    <w:rsid w:val="6264B8DC"/>
    <w:rsid w:val="63FC381C"/>
    <w:rsid w:val="648A4392"/>
    <w:rsid w:val="64C14BBB"/>
    <w:rsid w:val="64EE493D"/>
    <w:rsid w:val="66E04ADE"/>
    <w:rsid w:val="683B3488"/>
    <w:rsid w:val="6880466D"/>
    <w:rsid w:val="6954B2FF"/>
    <w:rsid w:val="6B31C32A"/>
    <w:rsid w:val="6B7B83BD"/>
    <w:rsid w:val="6BB7B5E4"/>
    <w:rsid w:val="6CA272B6"/>
    <w:rsid w:val="6D1CCDEA"/>
    <w:rsid w:val="6D2DB967"/>
    <w:rsid w:val="6D63A881"/>
    <w:rsid w:val="6D76961D"/>
    <w:rsid w:val="6D8B94EB"/>
    <w:rsid w:val="6D9C9CED"/>
    <w:rsid w:val="6DD16F0D"/>
    <w:rsid w:val="6E350961"/>
    <w:rsid w:val="6E6C8E31"/>
    <w:rsid w:val="6F7FF189"/>
    <w:rsid w:val="6F94D68A"/>
    <w:rsid w:val="6FC4B4C7"/>
    <w:rsid w:val="7028D16A"/>
    <w:rsid w:val="705AE489"/>
    <w:rsid w:val="7084CB75"/>
    <w:rsid w:val="70F8399F"/>
    <w:rsid w:val="71039F57"/>
    <w:rsid w:val="715C4B61"/>
    <w:rsid w:val="7197AE79"/>
    <w:rsid w:val="71DB824B"/>
    <w:rsid w:val="7273CB7F"/>
    <w:rsid w:val="741E9667"/>
    <w:rsid w:val="750CB810"/>
    <w:rsid w:val="75369873"/>
    <w:rsid w:val="7562507F"/>
    <w:rsid w:val="76339CDC"/>
    <w:rsid w:val="76CD7046"/>
    <w:rsid w:val="777A9B0A"/>
    <w:rsid w:val="778540A4"/>
    <w:rsid w:val="77905152"/>
    <w:rsid w:val="77F67444"/>
    <w:rsid w:val="787F843E"/>
    <w:rsid w:val="79026C9F"/>
    <w:rsid w:val="793AE4EA"/>
    <w:rsid w:val="79417135"/>
    <w:rsid w:val="799A1E1B"/>
    <w:rsid w:val="79FF2818"/>
    <w:rsid w:val="7A7C3620"/>
    <w:rsid w:val="7AD7AE83"/>
    <w:rsid w:val="7B0A9E10"/>
    <w:rsid w:val="7C2AAD24"/>
    <w:rsid w:val="7CC2DD84"/>
    <w:rsid w:val="7EA37382"/>
    <w:rsid w:val="7EF00A68"/>
    <w:rsid w:val="7F2AE7A2"/>
    <w:rsid w:val="7FEF828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966C733"/>
  <w15:docId w15:val="{043C7796-0163-4A0A-81D6-B38C5960BA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316E2F"/>
    <w:pPr>
      <w:keepNext/>
      <w:keepLines/>
      <w:numPr>
        <w:numId w:val="9"/>
      </w:numPr>
      <w:spacing w:before="480" w:line="276" w:lineRule="auto"/>
      <w:jc w:val="center"/>
      <w:outlineLvl w:val="0"/>
    </w:pPr>
    <w:rPr>
      <w:rFonts w:ascii="Calibri" w:eastAsiaTheme="majorEastAsia" w:hAnsi="Calibri" w:cstheme="majorBidi"/>
      <w:b/>
      <w:bCs/>
      <w:color w:val="00B050"/>
      <w:sz w:val="32"/>
      <w:szCs w:val="28"/>
      <w:lang w:eastAsia="ja-JP"/>
    </w:rPr>
  </w:style>
  <w:style w:type="paragraph" w:styleId="Heading2">
    <w:name w:val="heading 2"/>
    <w:basedOn w:val="Normal"/>
    <w:next w:val="Normal"/>
    <w:link w:val="Heading2Char"/>
    <w:autoRedefine/>
    <w:unhideWhenUsed/>
    <w:qFormat/>
    <w:rsid w:val="00316E2F"/>
    <w:pPr>
      <w:keepNext/>
      <w:keepLines/>
      <w:numPr>
        <w:ilvl w:val="1"/>
        <w:numId w:val="9"/>
      </w:numPr>
      <w:pBdr>
        <w:bottom w:val="single" w:sz="36" w:space="1" w:color="00B050"/>
      </w:pBdr>
      <w:spacing w:before="200"/>
      <w:outlineLvl w:val="1"/>
    </w:pPr>
    <w:rPr>
      <w:rFonts w:eastAsiaTheme="majorEastAsia" w:cstheme="majorBidi"/>
      <w:b/>
      <w:bCs/>
      <w:color w:val="00B050"/>
      <w:sz w:val="24"/>
      <w:szCs w:val="26"/>
      <w:lang w:eastAsia="ja-JP"/>
    </w:rPr>
  </w:style>
  <w:style w:type="paragraph" w:styleId="Heading3">
    <w:name w:val="heading 3"/>
    <w:next w:val="Normal"/>
    <w:link w:val="Heading3Char"/>
    <w:unhideWhenUsed/>
    <w:qFormat/>
    <w:rsid w:val="00316E2F"/>
    <w:pPr>
      <w:keepNext/>
      <w:keepLines/>
      <w:widowControl w:val="0"/>
      <w:numPr>
        <w:ilvl w:val="2"/>
        <w:numId w:val="9"/>
      </w:numPr>
      <w:spacing w:before="240" w:after="120"/>
      <w:jc w:val="both"/>
      <w:outlineLvl w:val="2"/>
    </w:pPr>
    <w:rPr>
      <w:rFonts w:cs="ITC Franklin Gothic Std Med"/>
      <w:b/>
      <w:color w:val="00B050"/>
      <w:sz w:val="24"/>
      <w:szCs w:val="26"/>
      <w:lang w:val="en-GB"/>
    </w:rPr>
  </w:style>
  <w:style w:type="paragraph" w:styleId="Heading4">
    <w:name w:val="heading 4"/>
    <w:basedOn w:val="Normal"/>
    <w:next w:val="Normal"/>
    <w:link w:val="Heading4Char"/>
    <w:unhideWhenUsed/>
    <w:qFormat/>
    <w:rsid w:val="00316E2F"/>
    <w:pPr>
      <w:keepNext/>
      <w:keepLines/>
      <w:numPr>
        <w:ilvl w:val="3"/>
        <w:numId w:val="9"/>
      </w:numPr>
      <w:spacing w:before="120" w:after="120"/>
      <w:jc w:val="both"/>
      <w:outlineLvl w:val="3"/>
    </w:pPr>
    <w:rPr>
      <w:rFonts w:cs="ITC Franklin Gothic Std Med"/>
      <w:b/>
      <w:i/>
      <w:color w:val="00B050"/>
      <w:szCs w:val="24"/>
      <w:lang w:val="en-GB"/>
    </w:rPr>
  </w:style>
  <w:style w:type="paragraph" w:styleId="Heading5">
    <w:name w:val="heading 5"/>
    <w:basedOn w:val="Normal"/>
    <w:next w:val="Normal"/>
    <w:link w:val="Heading5Char"/>
    <w:uiPriority w:val="9"/>
    <w:unhideWhenUsed/>
    <w:qFormat/>
    <w:rsid w:val="00316E2F"/>
    <w:pPr>
      <w:widowControl w:val="0"/>
      <w:numPr>
        <w:ilvl w:val="4"/>
        <w:numId w:val="9"/>
      </w:numPr>
      <w:autoSpaceDE w:val="0"/>
      <w:autoSpaceDN w:val="0"/>
      <w:adjustRightInd w:val="0"/>
      <w:spacing w:before="120" w:after="120"/>
      <w:jc w:val="both"/>
      <w:outlineLvl w:val="4"/>
    </w:pPr>
    <w:rPr>
      <w:rFonts w:cs="ITC Franklin Gothic Std Med"/>
      <w:b/>
      <w:i/>
      <w:iCs/>
      <w:color w:val="C45911" w:themeColor="accent2" w:themeShade="BF"/>
      <w:sz w:val="24"/>
      <w:szCs w:val="24"/>
      <w:lang w:val="en-GB"/>
    </w:rPr>
  </w:style>
  <w:style w:type="paragraph" w:styleId="Heading6">
    <w:name w:val="heading 6"/>
    <w:basedOn w:val="Normal"/>
    <w:next w:val="Normal"/>
    <w:link w:val="Heading6Char"/>
    <w:uiPriority w:val="9"/>
    <w:semiHidden/>
    <w:unhideWhenUsed/>
    <w:qFormat/>
    <w:rsid w:val="00316E2F"/>
    <w:pPr>
      <w:keepNext/>
      <w:keepLines/>
      <w:numPr>
        <w:ilvl w:val="5"/>
        <w:numId w:val="9"/>
      </w:numPr>
      <w:spacing w:before="200" w:line="276" w:lineRule="auto"/>
      <w:outlineLvl w:val="5"/>
    </w:pPr>
    <w:rPr>
      <w:rFonts w:asciiTheme="majorHAnsi" w:eastAsiaTheme="majorEastAsia" w:hAnsiTheme="majorHAnsi" w:cstheme="majorBidi"/>
      <w:i/>
      <w:iCs/>
      <w:color w:val="1F3763" w:themeColor="accent1" w:themeShade="7F"/>
      <w:lang w:eastAsia="ja-JP"/>
    </w:rPr>
  </w:style>
  <w:style w:type="paragraph" w:styleId="Heading7">
    <w:name w:val="heading 7"/>
    <w:basedOn w:val="Normal"/>
    <w:next w:val="Normal"/>
    <w:link w:val="Heading7Char"/>
    <w:uiPriority w:val="9"/>
    <w:semiHidden/>
    <w:unhideWhenUsed/>
    <w:qFormat/>
    <w:rsid w:val="00316E2F"/>
    <w:pPr>
      <w:keepNext/>
      <w:keepLines/>
      <w:numPr>
        <w:ilvl w:val="6"/>
        <w:numId w:val="9"/>
      </w:numPr>
      <w:spacing w:before="200" w:line="276" w:lineRule="auto"/>
      <w:outlineLvl w:val="6"/>
    </w:pPr>
    <w:rPr>
      <w:rFonts w:asciiTheme="majorHAnsi" w:eastAsiaTheme="majorEastAsia" w:hAnsiTheme="majorHAnsi" w:cstheme="majorBidi"/>
      <w:i/>
      <w:iCs/>
      <w:color w:val="404040" w:themeColor="text1" w:themeTint="BF"/>
      <w:lang w:eastAsia="ja-JP"/>
    </w:rPr>
  </w:style>
  <w:style w:type="paragraph" w:styleId="Heading8">
    <w:name w:val="heading 8"/>
    <w:basedOn w:val="Normal"/>
    <w:next w:val="Normal"/>
    <w:link w:val="Heading8Char"/>
    <w:uiPriority w:val="9"/>
    <w:semiHidden/>
    <w:unhideWhenUsed/>
    <w:qFormat/>
    <w:rsid w:val="00316E2F"/>
    <w:pPr>
      <w:keepNext/>
      <w:keepLines/>
      <w:numPr>
        <w:ilvl w:val="7"/>
        <w:numId w:val="9"/>
      </w:numPr>
      <w:spacing w:before="200" w:line="276" w:lineRule="auto"/>
      <w:outlineLvl w:val="7"/>
    </w:pPr>
    <w:rPr>
      <w:rFonts w:asciiTheme="majorHAnsi" w:eastAsiaTheme="majorEastAsia" w:hAnsiTheme="majorHAnsi" w:cstheme="majorBidi"/>
      <w:color w:val="404040" w:themeColor="text1" w:themeTint="BF"/>
      <w:sz w:val="20"/>
      <w:szCs w:val="20"/>
      <w:lang w:eastAsia="ja-JP"/>
    </w:rPr>
  </w:style>
  <w:style w:type="paragraph" w:styleId="Heading9">
    <w:name w:val="heading 9"/>
    <w:basedOn w:val="Normal"/>
    <w:next w:val="Normal"/>
    <w:link w:val="Heading9Char"/>
    <w:uiPriority w:val="9"/>
    <w:semiHidden/>
    <w:unhideWhenUsed/>
    <w:qFormat/>
    <w:rsid w:val="00316E2F"/>
    <w:pPr>
      <w:keepNext/>
      <w:keepLines/>
      <w:numPr>
        <w:ilvl w:val="8"/>
        <w:numId w:val="9"/>
      </w:numPr>
      <w:spacing w:before="200" w:line="276" w:lineRule="auto"/>
      <w:outlineLvl w:val="8"/>
    </w:pPr>
    <w:rPr>
      <w:rFonts w:asciiTheme="majorHAnsi" w:eastAsiaTheme="majorEastAsia" w:hAnsiTheme="majorHAnsi" w:cstheme="majorBidi"/>
      <w:i/>
      <w:iCs/>
      <w:color w:val="404040" w:themeColor="text1" w:themeTint="BF"/>
      <w:sz w:val="20"/>
      <w:szCs w:val="20"/>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35C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rsid w:val="00E35CB2"/>
    <w:rPr>
      <w:position w:val="6"/>
      <w:sz w:val="16"/>
    </w:rPr>
  </w:style>
  <w:style w:type="paragraph" w:customStyle="1" w:styleId="Footnote">
    <w:name w:val="Footnote"/>
    <w:basedOn w:val="Normal"/>
    <w:qFormat/>
    <w:rsid w:val="00E35CB2"/>
    <w:pPr>
      <w:tabs>
        <w:tab w:val="left" w:pos="227"/>
      </w:tabs>
      <w:ind w:left="227" w:hanging="227"/>
    </w:pPr>
    <w:rPr>
      <w:rFonts w:ascii="Arial" w:eastAsia="Calibri" w:hAnsi="Arial" w:cs="Times New Roman"/>
      <w:sz w:val="20"/>
      <w:lang w:val="en-GB"/>
    </w:rPr>
  </w:style>
  <w:style w:type="paragraph" w:customStyle="1" w:styleId="Normal-PRsubhead">
    <w:name w:val="Normal-PR subhead"/>
    <w:basedOn w:val="Normal"/>
    <w:next w:val="Normal"/>
    <w:autoRedefine/>
    <w:qFormat/>
    <w:rsid w:val="00710BFF"/>
    <w:pPr>
      <w:keepLines/>
      <w:widowControl w:val="0"/>
      <w:tabs>
        <w:tab w:val="left" w:pos="113"/>
      </w:tabs>
    </w:pPr>
    <w:rPr>
      <w:rFonts w:eastAsia="Calibri" w:cstheme="minorHAnsi"/>
      <w:color w:val="5B9BD5" w:themeColor="accent5"/>
      <w:lang w:val="en-GB"/>
    </w:rPr>
  </w:style>
  <w:style w:type="character" w:styleId="CommentReference">
    <w:name w:val="annotation reference"/>
    <w:basedOn w:val="DefaultParagraphFont"/>
    <w:semiHidden/>
    <w:unhideWhenUsed/>
    <w:rsid w:val="004C681B"/>
    <w:rPr>
      <w:sz w:val="16"/>
      <w:szCs w:val="16"/>
    </w:rPr>
  </w:style>
  <w:style w:type="paragraph" w:styleId="CommentText">
    <w:name w:val="annotation text"/>
    <w:basedOn w:val="Normal"/>
    <w:link w:val="CommentTextChar"/>
    <w:uiPriority w:val="99"/>
    <w:unhideWhenUsed/>
    <w:rsid w:val="004C681B"/>
    <w:rPr>
      <w:sz w:val="20"/>
      <w:szCs w:val="20"/>
    </w:rPr>
  </w:style>
  <w:style w:type="character" w:customStyle="1" w:styleId="CommentTextChar">
    <w:name w:val="Comment Text Char"/>
    <w:basedOn w:val="DefaultParagraphFont"/>
    <w:link w:val="CommentText"/>
    <w:uiPriority w:val="99"/>
    <w:rsid w:val="004C681B"/>
    <w:rPr>
      <w:sz w:val="20"/>
      <w:szCs w:val="20"/>
    </w:rPr>
  </w:style>
  <w:style w:type="paragraph" w:styleId="CommentSubject">
    <w:name w:val="annotation subject"/>
    <w:basedOn w:val="CommentText"/>
    <w:next w:val="CommentText"/>
    <w:link w:val="CommentSubjectChar"/>
    <w:uiPriority w:val="99"/>
    <w:semiHidden/>
    <w:unhideWhenUsed/>
    <w:rsid w:val="004C681B"/>
    <w:rPr>
      <w:b/>
      <w:bCs/>
    </w:rPr>
  </w:style>
  <w:style w:type="character" w:customStyle="1" w:styleId="CommentSubjectChar">
    <w:name w:val="Comment Subject Char"/>
    <w:basedOn w:val="CommentTextChar"/>
    <w:link w:val="CommentSubject"/>
    <w:uiPriority w:val="99"/>
    <w:semiHidden/>
    <w:rsid w:val="004C681B"/>
    <w:rPr>
      <w:b/>
      <w:bCs/>
      <w:sz w:val="20"/>
      <w:szCs w:val="20"/>
    </w:rPr>
  </w:style>
  <w:style w:type="paragraph" w:styleId="BalloonText">
    <w:name w:val="Balloon Text"/>
    <w:basedOn w:val="Normal"/>
    <w:link w:val="BalloonTextChar"/>
    <w:uiPriority w:val="99"/>
    <w:semiHidden/>
    <w:unhideWhenUsed/>
    <w:rsid w:val="004C681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681B"/>
    <w:rPr>
      <w:rFonts w:ascii="Segoe UI" w:hAnsi="Segoe UI" w:cs="Segoe UI"/>
      <w:sz w:val="18"/>
      <w:szCs w:val="18"/>
    </w:rPr>
  </w:style>
  <w:style w:type="paragraph" w:styleId="Header">
    <w:name w:val="header"/>
    <w:basedOn w:val="Normal"/>
    <w:link w:val="HeaderChar"/>
    <w:uiPriority w:val="99"/>
    <w:unhideWhenUsed/>
    <w:rsid w:val="00945B1A"/>
    <w:pPr>
      <w:tabs>
        <w:tab w:val="center" w:pos="4680"/>
        <w:tab w:val="right" w:pos="9360"/>
      </w:tabs>
    </w:pPr>
  </w:style>
  <w:style w:type="character" w:customStyle="1" w:styleId="HeaderChar">
    <w:name w:val="Header Char"/>
    <w:basedOn w:val="DefaultParagraphFont"/>
    <w:link w:val="Header"/>
    <w:uiPriority w:val="99"/>
    <w:rsid w:val="00945B1A"/>
  </w:style>
  <w:style w:type="paragraph" w:styleId="Footer">
    <w:name w:val="footer"/>
    <w:basedOn w:val="Normal"/>
    <w:link w:val="FooterChar"/>
    <w:uiPriority w:val="99"/>
    <w:unhideWhenUsed/>
    <w:rsid w:val="00945B1A"/>
    <w:pPr>
      <w:tabs>
        <w:tab w:val="center" w:pos="4680"/>
        <w:tab w:val="right" w:pos="9360"/>
      </w:tabs>
    </w:pPr>
  </w:style>
  <w:style w:type="character" w:customStyle="1" w:styleId="FooterChar">
    <w:name w:val="Footer Char"/>
    <w:basedOn w:val="DefaultParagraphFont"/>
    <w:link w:val="Footer"/>
    <w:uiPriority w:val="99"/>
    <w:rsid w:val="00945B1A"/>
  </w:style>
  <w:style w:type="paragraph" w:styleId="ListParagraph">
    <w:name w:val="List Paragraph"/>
    <w:aliases w:val="123 List Paragraph,3,Bullets,Citation List,List Paragraph (numbered (a)),List Paragraph 1,List Paragraph nowy,List_Paragraph,Liste 1,Main numbered paragraph,Number paragraph,Numbered List Paragraph,Numbered Paragraph,References,lp1,본문(내용)"/>
    <w:basedOn w:val="Normal"/>
    <w:link w:val="ListParagraphChar"/>
    <w:uiPriority w:val="34"/>
    <w:qFormat/>
    <w:rsid w:val="004E7CEA"/>
    <w:pPr>
      <w:spacing w:after="240"/>
      <w:ind w:left="1710" w:hanging="360"/>
      <w:jc w:val="both"/>
    </w:pPr>
    <w:rPr>
      <w:rFonts w:eastAsiaTheme="minorEastAsia" w:cs="Times New Roman"/>
    </w:rPr>
  </w:style>
  <w:style w:type="character" w:customStyle="1" w:styleId="ListParagraphChar">
    <w:name w:val="List Paragraph Char"/>
    <w:aliases w:val="123 List Paragraph Char,3 Char,Bullets Char,Citation List Char,List Paragraph (numbered (a)) Char,List Paragraph 1 Char,List Paragraph nowy Char,List_Paragraph Char,Liste 1 Char,Main numbered paragraph Char,Number paragraph Char"/>
    <w:basedOn w:val="DefaultParagraphFont"/>
    <w:link w:val="ListParagraph"/>
    <w:uiPriority w:val="34"/>
    <w:qFormat/>
    <w:rsid w:val="004E7CEA"/>
    <w:rPr>
      <w:rFonts w:eastAsiaTheme="minorEastAsia" w:cs="Times New Roman"/>
    </w:rPr>
  </w:style>
  <w:style w:type="paragraph" w:styleId="FootnoteText">
    <w:name w:val="footnote text"/>
    <w:aliases w:val="Текст сноски Знак Char Знак Знак,Текст сноски Знак Знак,Текст сноски Знак Char Char,Текст сноски Знак Char,Знак Знак, Знак Знак,single space,footnote text,fn,FOOTNOTES"/>
    <w:basedOn w:val="Normal"/>
    <w:link w:val="FootnoteTextChar"/>
    <w:unhideWhenUsed/>
    <w:rsid w:val="007C7248"/>
    <w:rPr>
      <w:sz w:val="20"/>
      <w:szCs w:val="20"/>
    </w:rPr>
  </w:style>
  <w:style w:type="character" w:customStyle="1" w:styleId="FootnoteTextChar">
    <w:name w:val="Footnote Text Char"/>
    <w:aliases w:val="Текст сноски Знак Char Знак Знак Char,Текст сноски Знак Знак Char,Текст сноски Знак Char Char Char,Текст сноски Знак Char Char1,Знак Знак Char, Знак Знак Char,single space Char,footnote text Char,fn Char,FOOTNOTES Char"/>
    <w:basedOn w:val="DefaultParagraphFont"/>
    <w:link w:val="FootnoteText"/>
    <w:rsid w:val="007C7248"/>
    <w:rPr>
      <w:sz w:val="20"/>
      <w:szCs w:val="20"/>
    </w:rPr>
  </w:style>
  <w:style w:type="paragraph" w:customStyle="1" w:styleId="Normalbullettable">
    <w:name w:val="Normal bullet table"/>
    <w:basedOn w:val="Normal"/>
    <w:autoRedefine/>
    <w:qFormat/>
    <w:rsid w:val="004D3A88"/>
    <w:pPr>
      <w:tabs>
        <w:tab w:val="left" w:pos="0"/>
      </w:tabs>
    </w:pPr>
    <w:rPr>
      <w:rFonts w:eastAsia="Calibri" w:cstheme="minorHAnsi"/>
      <w:lang w:val="en-GB"/>
    </w:rPr>
  </w:style>
  <w:style w:type="paragraph" w:customStyle="1" w:styleId="ItalicsESHSreporting">
    <w:name w:val="Italics ESHS reporting"/>
    <w:basedOn w:val="Normalbullettable"/>
    <w:next w:val="Normal"/>
    <w:qFormat/>
    <w:rsid w:val="00821252"/>
    <w:pPr>
      <w:spacing w:before="80"/>
    </w:pPr>
    <w:rPr>
      <w:i/>
    </w:rPr>
  </w:style>
  <w:style w:type="paragraph" w:customStyle="1" w:styleId="Italicsbullettable">
    <w:name w:val="Italics bullet table"/>
    <w:basedOn w:val="Normalbullettable"/>
    <w:autoRedefine/>
    <w:qFormat/>
    <w:rsid w:val="00AD1382"/>
    <w:pPr>
      <w:ind w:left="-29" w:firstLine="29"/>
    </w:pPr>
  </w:style>
  <w:style w:type="paragraph" w:customStyle="1" w:styleId="Bulletfortable">
    <w:name w:val="Bullet for table"/>
    <w:basedOn w:val="Normal"/>
    <w:autoRedefine/>
    <w:uiPriority w:val="99"/>
    <w:qFormat/>
    <w:rsid w:val="00C967C1"/>
    <w:pPr>
      <w:tabs>
        <w:tab w:val="left" w:pos="0"/>
      </w:tabs>
      <w:jc w:val="both"/>
    </w:pPr>
    <w:rPr>
      <w:rFonts w:ascii="Arial" w:eastAsia="Calibri" w:hAnsi="Arial" w:cs="Calibri"/>
      <w:color w:val="000000"/>
      <w:sz w:val="20"/>
      <w:lang w:eastAsia="en-GB"/>
    </w:rPr>
  </w:style>
  <w:style w:type="paragraph" w:customStyle="1" w:styleId="MainText">
    <w:name w:val="MainText"/>
    <w:basedOn w:val="Normal"/>
    <w:link w:val="MainTextChar"/>
    <w:rsid w:val="00AE0947"/>
    <w:pPr>
      <w:spacing w:after="120" w:line="269" w:lineRule="auto"/>
    </w:pPr>
    <w:rPr>
      <w:rFonts w:ascii="Arial" w:eastAsia="Times New Roman" w:hAnsi="Arial" w:cs="Arial"/>
      <w:sz w:val="20"/>
      <w:lang w:val="en-GB" w:eastAsia="zh-CN"/>
    </w:rPr>
  </w:style>
  <w:style w:type="character" w:customStyle="1" w:styleId="MainTextChar">
    <w:name w:val="MainText Char"/>
    <w:link w:val="MainText"/>
    <w:rsid w:val="00AE0947"/>
    <w:rPr>
      <w:rFonts w:ascii="Arial" w:eastAsia="Times New Roman" w:hAnsi="Arial" w:cs="Arial"/>
      <w:sz w:val="20"/>
      <w:lang w:val="en-GB" w:eastAsia="zh-CN"/>
    </w:rPr>
  </w:style>
  <w:style w:type="paragraph" w:customStyle="1" w:styleId="Bullettable">
    <w:name w:val="Bullet table"/>
    <w:basedOn w:val="Normal"/>
    <w:autoRedefine/>
    <w:qFormat/>
    <w:rsid w:val="00BA5648"/>
    <w:pPr>
      <w:suppressAutoHyphens/>
      <w:jc w:val="both"/>
    </w:pPr>
    <w:rPr>
      <w:rFonts w:eastAsia="Calibri" w:cstheme="minorHAnsi"/>
      <w:i/>
      <w:lang w:val="en-GB"/>
    </w:rPr>
  </w:style>
  <w:style w:type="character" w:styleId="Strong">
    <w:name w:val="Strong"/>
    <w:basedOn w:val="DefaultParagraphFont"/>
    <w:uiPriority w:val="22"/>
    <w:qFormat/>
    <w:rsid w:val="00D7098F"/>
    <w:rPr>
      <w:b/>
      <w:bCs/>
    </w:rPr>
  </w:style>
  <w:style w:type="character" w:styleId="Hyperlink">
    <w:name w:val="Hyperlink"/>
    <w:basedOn w:val="DefaultParagraphFont"/>
    <w:uiPriority w:val="99"/>
    <w:unhideWhenUsed/>
    <w:rsid w:val="005F1B0E"/>
    <w:rPr>
      <w:color w:val="0563C1" w:themeColor="hyperlink"/>
      <w:u w:val="single"/>
    </w:rPr>
  </w:style>
  <w:style w:type="character" w:customStyle="1" w:styleId="Heading1Char">
    <w:name w:val="Heading 1 Char"/>
    <w:basedOn w:val="DefaultParagraphFont"/>
    <w:link w:val="Heading1"/>
    <w:rsid w:val="00316E2F"/>
    <w:rPr>
      <w:rFonts w:ascii="Calibri" w:eastAsiaTheme="majorEastAsia" w:hAnsi="Calibri" w:cstheme="majorBidi"/>
      <w:b/>
      <w:bCs/>
      <w:color w:val="00B050"/>
      <w:sz w:val="32"/>
      <w:szCs w:val="28"/>
      <w:lang w:eastAsia="ja-JP"/>
    </w:rPr>
  </w:style>
  <w:style w:type="character" w:customStyle="1" w:styleId="Heading2Char">
    <w:name w:val="Heading 2 Char"/>
    <w:basedOn w:val="DefaultParagraphFont"/>
    <w:link w:val="Heading2"/>
    <w:rsid w:val="00316E2F"/>
    <w:rPr>
      <w:rFonts w:eastAsiaTheme="majorEastAsia" w:cstheme="majorBidi"/>
      <w:b/>
      <w:bCs/>
      <w:color w:val="00B050"/>
      <w:sz w:val="24"/>
      <w:szCs w:val="26"/>
      <w:lang w:eastAsia="ja-JP"/>
    </w:rPr>
  </w:style>
  <w:style w:type="character" w:customStyle="1" w:styleId="Heading3Char">
    <w:name w:val="Heading 3 Char"/>
    <w:basedOn w:val="DefaultParagraphFont"/>
    <w:link w:val="Heading3"/>
    <w:rsid w:val="00316E2F"/>
    <w:rPr>
      <w:rFonts w:cs="ITC Franklin Gothic Std Med"/>
      <w:b/>
      <w:color w:val="00B050"/>
      <w:sz w:val="24"/>
      <w:szCs w:val="26"/>
      <w:lang w:val="en-GB"/>
    </w:rPr>
  </w:style>
  <w:style w:type="character" w:customStyle="1" w:styleId="Heading4Char">
    <w:name w:val="Heading 4 Char"/>
    <w:basedOn w:val="DefaultParagraphFont"/>
    <w:link w:val="Heading4"/>
    <w:rsid w:val="00316E2F"/>
    <w:rPr>
      <w:rFonts w:cs="ITC Franklin Gothic Std Med"/>
      <w:b/>
      <w:i/>
      <w:color w:val="00B050"/>
      <w:szCs w:val="24"/>
      <w:lang w:val="en-GB"/>
    </w:rPr>
  </w:style>
  <w:style w:type="character" w:customStyle="1" w:styleId="Heading5Char">
    <w:name w:val="Heading 5 Char"/>
    <w:basedOn w:val="DefaultParagraphFont"/>
    <w:link w:val="Heading5"/>
    <w:uiPriority w:val="9"/>
    <w:rsid w:val="00316E2F"/>
    <w:rPr>
      <w:rFonts w:cs="ITC Franklin Gothic Std Med"/>
      <w:b/>
      <w:i/>
      <w:iCs/>
      <w:color w:val="C45911" w:themeColor="accent2" w:themeShade="BF"/>
      <w:sz w:val="24"/>
      <w:szCs w:val="24"/>
      <w:lang w:val="en-GB"/>
    </w:rPr>
  </w:style>
  <w:style w:type="character" w:customStyle="1" w:styleId="Heading6Char">
    <w:name w:val="Heading 6 Char"/>
    <w:basedOn w:val="DefaultParagraphFont"/>
    <w:link w:val="Heading6"/>
    <w:uiPriority w:val="9"/>
    <w:semiHidden/>
    <w:rsid w:val="00316E2F"/>
    <w:rPr>
      <w:rFonts w:asciiTheme="majorHAnsi" w:eastAsiaTheme="majorEastAsia" w:hAnsiTheme="majorHAnsi" w:cstheme="majorBidi"/>
      <w:i/>
      <w:iCs/>
      <w:color w:val="1F3763" w:themeColor="accent1" w:themeShade="7F"/>
      <w:lang w:eastAsia="ja-JP"/>
    </w:rPr>
  </w:style>
  <w:style w:type="character" w:customStyle="1" w:styleId="Heading7Char">
    <w:name w:val="Heading 7 Char"/>
    <w:basedOn w:val="DefaultParagraphFont"/>
    <w:link w:val="Heading7"/>
    <w:uiPriority w:val="9"/>
    <w:semiHidden/>
    <w:rsid w:val="00316E2F"/>
    <w:rPr>
      <w:rFonts w:asciiTheme="majorHAnsi" w:eastAsiaTheme="majorEastAsia" w:hAnsiTheme="majorHAnsi" w:cstheme="majorBidi"/>
      <w:i/>
      <w:iCs/>
      <w:color w:val="404040" w:themeColor="text1" w:themeTint="BF"/>
      <w:lang w:eastAsia="ja-JP"/>
    </w:rPr>
  </w:style>
  <w:style w:type="character" w:customStyle="1" w:styleId="Heading8Char">
    <w:name w:val="Heading 8 Char"/>
    <w:basedOn w:val="DefaultParagraphFont"/>
    <w:link w:val="Heading8"/>
    <w:uiPriority w:val="9"/>
    <w:semiHidden/>
    <w:rsid w:val="00316E2F"/>
    <w:rPr>
      <w:rFonts w:asciiTheme="majorHAnsi" w:eastAsiaTheme="majorEastAsia" w:hAnsiTheme="majorHAnsi" w:cstheme="majorBidi"/>
      <w:color w:val="404040" w:themeColor="text1" w:themeTint="BF"/>
      <w:sz w:val="20"/>
      <w:szCs w:val="20"/>
      <w:lang w:eastAsia="ja-JP"/>
    </w:rPr>
  </w:style>
  <w:style w:type="character" w:customStyle="1" w:styleId="Heading9Char">
    <w:name w:val="Heading 9 Char"/>
    <w:basedOn w:val="DefaultParagraphFont"/>
    <w:link w:val="Heading9"/>
    <w:uiPriority w:val="9"/>
    <w:semiHidden/>
    <w:rsid w:val="00316E2F"/>
    <w:rPr>
      <w:rFonts w:asciiTheme="majorHAnsi" w:eastAsiaTheme="majorEastAsia" w:hAnsiTheme="majorHAnsi" w:cstheme="majorBidi"/>
      <w:i/>
      <w:iCs/>
      <w:color w:val="404040" w:themeColor="text1" w:themeTint="BF"/>
      <w:sz w:val="20"/>
      <w:szCs w:val="20"/>
      <w:lang w:eastAsia="ja-JP"/>
    </w:rPr>
  </w:style>
  <w:style w:type="paragraph" w:customStyle="1" w:styleId="ModelNrmlSingle">
    <w:name w:val="ModelNrmlSingle"/>
    <w:basedOn w:val="Normal"/>
    <w:link w:val="ModelNrmlSingleChar"/>
    <w:qFormat/>
    <w:rsid w:val="0029168A"/>
    <w:pPr>
      <w:spacing w:after="240"/>
      <w:ind w:firstLine="720"/>
      <w:jc w:val="both"/>
    </w:pPr>
    <w:rPr>
      <w:rFonts w:ascii="Times New Roman" w:eastAsia="Times New Roman" w:hAnsi="Times New Roman" w:cs="Times New Roman"/>
      <w:szCs w:val="20"/>
    </w:rPr>
  </w:style>
  <w:style w:type="paragraph" w:styleId="NormalWeb">
    <w:name w:val="Normal (Web)"/>
    <w:basedOn w:val="Normal"/>
    <w:uiPriority w:val="99"/>
    <w:semiHidden/>
    <w:unhideWhenUsed/>
    <w:rsid w:val="000A0AEB"/>
    <w:pPr>
      <w:spacing w:before="100" w:beforeAutospacing="1" w:after="100" w:afterAutospacing="1"/>
    </w:pPr>
    <w:rPr>
      <w:rFonts w:ascii="Times New Roman" w:eastAsiaTheme="minorEastAsia" w:hAnsi="Times New Roman" w:cs="Times New Roman"/>
      <w:sz w:val="24"/>
      <w:szCs w:val="24"/>
    </w:rPr>
  </w:style>
  <w:style w:type="paragraph" w:styleId="Revision">
    <w:name w:val="Revision"/>
    <w:hidden/>
    <w:uiPriority w:val="99"/>
    <w:semiHidden/>
    <w:rsid w:val="00497F9A"/>
  </w:style>
  <w:style w:type="paragraph" w:customStyle="1" w:styleId="Default">
    <w:name w:val="Default"/>
    <w:rsid w:val="00092F0A"/>
    <w:pPr>
      <w:autoSpaceDE w:val="0"/>
      <w:autoSpaceDN w:val="0"/>
      <w:adjustRightInd w:val="0"/>
    </w:pPr>
    <w:rPr>
      <w:rFonts w:ascii="Calibri" w:eastAsia="Times New Roman" w:hAnsi="Calibri" w:cs="Calibri"/>
      <w:color w:val="000000"/>
      <w:sz w:val="24"/>
      <w:szCs w:val="24"/>
    </w:rPr>
  </w:style>
  <w:style w:type="character" w:customStyle="1" w:styleId="ModelNrmlSingleChar">
    <w:name w:val="ModelNrmlSingle Char"/>
    <w:link w:val="ModelNrmlSingle"/>
    <w:locked/>
    <w:rsid w:val="00D33DE3"/>
    <w:rPr>
      <w:rFonts w:ascii="Times New Roman" w:eastAsia="Times New Roman" w:hAnsi="Times New Roman" w:cs="Times New Roman"/>
      <w:szCs w:val="20"/>
    </w:rPr>
  </w:style>
  <w:style w:type="character" w:customStyle="1" w:styleId="normaltextrun">
    <w:name w:val="normaltextrun"/>
    <w:basedOn w:val="DefaultParagraphFont"/>
    <w:rsid w:val="00944820"/>
  </w:style>
  <w:style w:type="character" w:styleId="UnresolvedMention">
    <w:name w:val="Unresolved Mention"/>
    <w:basedOn w:val="DefaultParagraphFont"/>
    <w:uiPriority w:val="99"/>
    <w:unhideWhenUsed/>
    <w:rsid w:val="005D1222"/>
    <w:rPr>
      <w:color w:val="605E5C"/>
      <w:shd w:val="clear" w:color="auto" w:fill="E1DFDD"/>
    </w:rPr>
  </w:style>
  <w:style w:type="paragraph" w:styleId="EndnoteText">
    <w:name w:val="endnote text"/>
    <w:basedOn w:val="Normal"/>
    <w:link w:val="EndnoteTextChar"/>
    <w:uiPriority w:val="99"/>
    <w:semiHidden/>
    <w:unhideWhenUsed/>
    <w:rsid w:val="00685AB2"/>
    <w:rPr>
      <w:sz w:val="20"/>
      <w:szCs w:val="20"/>
    </w:rPr>
  </w:style>
  <w:style w:type="character" w:customStyle="1" w:styleId="EndnoteTextChar">
    <w:name w:val="Endnote Text Char"/>
    <w:basedOn w:val="DefaultParagraphFont"/>
    <w:link w:val="EndnoteText"/>
    <w:uiPriority w:val="99"/>
    <w:semiHidden/>
    <w:rsid w:val="00685AB2"/>
    <w:rPr>
      <w:sz w:val="20"/>
      <w:szCs w:val="20"/>
    </w:rPr>
  </w:style>
  <w:style w:type="character" w:styleId="EndnoteReference">
    <w:name w:val="endnote reference"/>
    <w:basedOn w:val="DefaultParagraphFont"/>
    <w:uiPriority w:val="99"/>
    <w:semiHidden/>
    <w:unhideWhenUsed/>
    <w:rsid w:val="00685AB2"/>
    <w:rPr>
      <w:vertAlign w:val="superscript"/>
    </w:rPr>
  </w:style>
  <w:style w:type="paragraph" w:customStyle="1" w:styleId="TableParagraph">
    <w:name w:val="Table Paragraph"/>
    <w:basedOn w:val="Normal"/>
    <w:uiPriority w:val="1"/>
    <w:qFormat/>
    <w:rsid w:val="005436E3"/>
    <w:pPr>
      <w:widowControl w:val="0"/>
      <w:autoSpaceDE w:val="0"/>
      <w:autoSpaceDN w:val="0"/>
      <w:ind w:left="112"/>
    </w:pPr>
    <w:rPr>
      <w:rFonts w:ascii="Tahoma" w:eastAsia="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727904">
      <w:bodyDiv w:val="1"/>
      <w:marLeft w:val="0"/>
      <w:marRight w:val="0"/>
      <w:marTop w:val="0"/>
      <w:marBottom w:val="0"/>
      <w:divBdr>
        <w:top w:val="none" w:sz="0" w:space="0" w:color="auto"/>
        <w:left w:val="none" w:sz="0" w:space="0" w:color="auto"/>
        <w:bottom w:val="none" w:sz="0" w:space="0" w:color="auto"/>
        <w:right w:val="none" w:sz="0" w:space="0" w:color="auto"/>
      </w:divBdr>
    </w:div>
    <w:div w:id="684331813">
      <w:bodyDiv w:val="1"/>
      <w:marLeft w:val="0"/>
      <w:marRight w:val="0"/>
      <w:marTop w:val="0"/>
      <w:marBottom w:val="0"/>
      <w:divBdr>
        <w:top w:val="none" w:sz="0" w:space="0" w:color="auto"/>
        <w:left w:val="none" w:sz="0" w:space="0" w:color="auto"/>
        <w:bottom w:val="none" w:sz="0" w:space="0" w:color="auto"/>
        <w:right w:val="none" w:sz="0" w:space="0" w:color="auto"/>
      </w:divBdr>
    </w:div>
    <w:div w:id="692462062">
      <w:bodyDiv w:val="1"/>
      <w:marLeft w:val="0"/>
      <w:marRight w:val="0"/>
      <w:marTop w:val="0"/>
      <w:marBottom w:val="0"/>
      <w:divBdr>
        <w:top w:val="none" w:sz="0" w:space="0" w:color="auto"/>
        <w:left w:val="none" w:sz="0" w:space="0" w:color="auto"/>
        <w:bottom w:val="none" w:sz="0" w:space="0" w:color="auto"/>
        <w:right w:val="none" w:sz="0" w:space="0" w:color="auto"/>
      </w:divBdr>
    </w:div>
    <w:div w:id="9314272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ikesCount xmlns="http://schemas.microsoft.com/sharepoint/v3" xsi:nil="true"/>
    <IsDocumentTagged xmlns="1c2f5353-c1dc-44e7-aa1d-01bc3bad11f3" xsi:nil="true"/>
    <Ratings xmlns="http://schemas.microsoft.com/sharepoint/v3" xsi:nil="true"/>
    <SubmitToImageBank xmlns="1c2f5353-c1dc-44e7-aa1d-01bc3bad11f3" xsi:nil="true"/>
    <LikedBy xmlns="http://schemas.microsoft.com/sharepoint/v3">
      <UserInfo>
        <DisplayName/>
        <AccountId xsi:nil="true"/>
        <AccountType/>
      </UserInfo>
    </LikedBy>
    <ProofOfDelivery xmlns="1c2f5353-c1dc-44e7-aa1d-01bc3bad11f3" xsi:nil="true"/>
    <PublishingExpirationDate xmlns="http://schemas.microsoft.com/sharepoint/v3" xsi:nil="true"/>
    <PublishingStartDate xmlns="http://schemas.microsoft.com/sharepoint/v3" xsi:nil="true"/>
    <WbDocsObjectId xmlns="1c2f5353-c1dc-44e7-aa1d-01bc3bad11f3" xsi:nil="true"/>
    <RatedBy xmlns="http://schemas.microsoft.com/sharepoint/v3">
      <UserInfo>
        <DisplayName/>
        <AccountId xsi:nil="true"/>
        <AccountType/>
      </UserInfo>
    </RatedBy>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41A046742915C14D8D623F714770A645" ma:contentTypeVersion="7" ma:contentTypeDescription="Create a new document." ma:contentTypeScope="" ma:versionID="09f61a84c234cca6ff9821b42fe14fe3">
  <xsd:schema xmlns:xsd="http://www.w3.org/2001/XMLSchema" xmlns:xs="http://www.w3.org/2001/XMLSchema" xmlns:p="http://schemas.microsoft.com/office/2006/metadata/properties" xmlns:ns1="http://schemas.microsoft.com/sharepoint/v3" xmlns:ns2="1c2f5353-c1dc-44e7-aa1d-01bc3bad11f3" targetNamespace="http://schemas.microsoft.com/office/2006/metadata/properties" ma:root="true" ma:fieldsID="efee02f7568058650103f49e7d94ef40" ns1:_="" ns2:_="">
    <xsd:import namespace="http://schemas.microsoft.com/sharepoint/v3"/>
    <xsd:import namespace="1c2f5353-c1dc-44e7-aa1d-01bc3bad11f3"/>
    <xsd:element name="properties">
      <xsd:complexType>
        <xsd:sequence>
          <xsd:element name="documentManagement">
            <xsd:complexType>
              <xsd:all>
                <xsd:element ref="ns2:WbDocsObjectId" minOccurs="0"/>
                <xsd:element ref="ns2:SubmitToImageBank" minOccurs="0"/>
                <xsd:element ref="ns2:ProofOfDelivery" minOccurs="0"/>
                <xsd:element ref="ns2:IsDocumentTagged" minOccurs="0"/>
                <xsd:element ref="ns1:AverageRating" minOccurs="0"/>
                <xsd:element ref="ns1:RatingCount" minOccurs="0"/>
                <xsd:element ref="ns1:RatedBy" minOccurs="0"/>
                <xsd:element ref="ns1:Ratings" minOccurs="0"/>
                <xsd:element ref="ns1:LikesCount" minOccurs="0"/>
                <xsd:element ref="ns1:LikedBy"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verageRating" ma:index="12" nillable="true" ma:displayName="Rating (0-5)" ma:decimals="2" ma:description="Average value of all the ratings that have been submitted" ma:internalName="AverageRating" ma:readOnly="true">
      <xsd:simpleType>
        <xsd:restriction base="dms:Number"/>
      </xsd:simpleType>
    </xsd:element>
    <xsd:element name="RatingCount" ma:index="13" nillable="true" ma:displayName="Number of Ratings" ma:decimals="0" ma:description="Number of ratings submitted" ma:internalName="RatingCount" ma:readOnly="true">
      <xsd:simpleType>
        <xsd:restriction base="dms:Number"/>
      </xsd:simpleType>
    </xsd:element>
    <xsd:element name="RatedBy" ma:index="14" nillable="true" ma:displayName="Rated By" ma:description="Users rated the item." ma:hidden="true" ma:list="UserInfo" ma:internalName="Rated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atings" ma:index="15" nillable="true" ma:displayName="User ratings" ma:description="User ratings for the item" ma:hidden="true" ma:internalName="Ratings">
      <xsd:simpleType>
        <xsd:restriction base="dms:Note"/>
      </xsd:simpleType>
    </xsd:element>
    <xsd:element name="LikesCount" ma:index="16" nillable="true" ma:displayName="Number of Likes" ma:internalName="LikesCount">
      <xsd:simpleType>
        <xsd:restriction base="dms:Unknown"/>
      </xsd:simpleType>
    </xsd:element>
    <xsd:element name="LikedBy" ma:index="17" nillable="true" ma:displayName="Liked By" ma:hidden="true" ma:list="UserInfo" ma:internalName="Liked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ublishingStartDate" ma:index="1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c2f5353-c1dc-44e7-aa1d-01bc3bad11f3" elementFormDefault="qualified">
    <xsd:import namespace="http://schemas.microsoft.com/office/2006/documentManagement/types"/>
    <xsd:import namespace="http://schemas.microsoft.com/office/infopath/2007/PartnerControls"/>
    <xsd:element name="WbDocsObjectId" ma:index="8" nillable="true" ma:displayName="WbDocsObjectId" ma:internalName="WbDocsObjectId">
      <xsd:simpleType>
        <xsd:restriction base="dms:Text">
          <xsd:maxLength value="255"/>
        </xsd:restriction>
      </xsd:simpleType>
    </xsd:element>
    <xsd:element name="SubmitToImageBank" ma:index="9" nillable="true" ma:displayName="SubmitToImageBank" ma:internalName="SubmitToImageBank">
      <xsd:simpleType>
        <xsd:restriction base="dms:Text">
          <xsd:maxLength value="255"/>
        </xsd:restriction>
      </xsd:simpleType>
    </xsd:element>
    <xsd:element name="ProofOfDelivery" ma:index="10" nillable="true" ma:displayName="ProofOfDelivery" ma:internalName="ProofOfDelivery">
      <xsd:simpleType>
        <xsd:restriction base="dms:Text">
          <xsd:maxLength value="255"/>
        </xsd:restriction>
      </xsd:simpleType>
    </xsd:element>
    <xsd:element name="IsDocumentTagged" ma:index="11" nillable="true" ma:displayName="IsDocumentTagged" ma:internalName="IsDocumentTagged">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6B69492-96D9-4F83-AAA8-2DE8FC6F0321}">
  <ds:schemaRefs>
    <ds:schemaRef ds:uri="http://schemas.microsoft.com/sharepoint/v3/contenttype/forms"/>
  </ds:schemaRefs>
</ds:datastoreItem>
</file>

<file path=customXml/itemProps2.xml><?xml version="1.0" encoding="utf-8"?>
<ds:datastoreItem xmlns:ds="http://schemas.openxmlformats.org/officeDocument/2006/customXml" ds:itemID="{9B8F2C87-A10B-47A7-96D8-798CB9CD3502}">
  <ds:schemaRefs>
    <ds:schemaRef ds:uri="http://schemas.microsoft.com/office/2006/metadata/properties"/>
    <ds:schemaRef ds:uri="http://schemas.microsoft.com/office/infopath/2007/PartnerControls"/>
    <ds:schemaRef ds:uri="http://schemas.microsoft.com/sharepoint/v3"/>
    <ds:schemaRef ds:uri="1c2f5353-c1dc-44e7-aa1d-01bc3bad11f3"/>
  </ds:schemaRefs>
</ds:datastoreItem>
</file>

<file path=customXml/itemProps3.xml><?xml version="1.0" encoding="utf-8"?>
<ds:datastoreItem xmlns:ds="http://schemas.openxmlformats.org/officeDocument/2006/customXml" ds:itemID="{A62B9724-1AFB-43F1-9C39-691DF1DF47EF}">
  <ds:schemaRefs>
    <ds:schemaRef ds:uri="http://schemas.openxmlformats.org/officeDocument/2006/bibliography"/>
  </ds:schemaRefs>
</ds:datastoreItem>
</file>

<file path=customXml/itemProps4.xml><?xml version="1.0" encoding="utf-8"?>
<ds:datastoreItem xmlns:ds="http://schemas.openxmlformats.org/officeDocument/2006/customXml" ds:itemID="{10006E90-31A3-47FD-B006-A5C064722D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c2f5353-c1dc-44e7-aa1d-01bc3bad11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3009</Words>
  <Characters>17154</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Environment and Social Commitment Plan</dc:title>
  <dc:subject/>
  <dc:creator>Dominique Isabelle Kayser</dc:creator>
  <cp:keywords/>
  <dc:description/>
  <cp:lastModifiedBy>User</cp:lastModifiedBy>
  <cp:revision>2</cp:revision>
  <cp:lastPrinted>2019-07-26T21:53:00Z</cp:lastPrinted>
  <dcterms:created xsi:type="dcterms:W3CDTF">2023-10-12T07:49:00Z</dcterms:created>
  <dcterms:modified xsi:type="dcterms:W3CDTF">2023-10-12T07:49:00Z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0x01010041A046742915C14D8D623F714770A645</vt:lpwstr>
  </property>
  <property fmtid="{D5CDD505-2E9C-101B-9397-08002B2CF9AE}" pid="3" name="WBDocs_Local_Document_Type">
    <vt:lpwstr/>
  </property>
  <property fmtid="{D5CDD505-2E9C-101B-9397-08002B2CF9AE}" pid="4" name="WBDocs_Originating_Unit">
    <vt:lpwstr/>
  </property>
  <property fmtid="{D5CDD505-2E9C-101B-9397-08002B2CF9AE}" pid="5" name="SharedWithUsers">
    <vt:lpwstr>34;#Gamila Kassem;#30;#Manush A. Hristov;#40;#Victor Bundi Mosoti;#29;#Jonathan Mills Lindsay;#28;#Bastian Gonzalo Pasten Delich</vt:lpwstr>
  </property>
  <property fmtid="{D5CDD505-2E9C-101B-9397-08002B2CF9AE}" pid="6" name="Cordis ID">
    <vt:lpwstr>PROJDOCESCP001</vt:lpwstr>
  </property>
  <property fmtid="{D5CDD505-2E9C-101B-9397-08002B2CF9AE}" pid="7" name="Stage">
    <vt:lpwstr>APR</vt:lpwstr>
  </property>
  <property fmtid="{D5CDD505-2E9C-101B-9397-08002B2CF9AE}" pid="8" name="IsTemplate">
    <vt:bool>false</vt:bool>
  </property>
  <property fmtid="{D5CDD505-2E9C-101B-9397-08002B2CF9AE}" pid="9" name="HasUserUploaded">
    <vt:bool>true</vt:bool>
  </property>
  <property fmtid="{D5CDD505-2E9C-101B-9397-08002B2CF9AE}" pid="10" name="WBDocType">
    <vt:lpwstr/>
  </property>
  <property fmtid="{D5CDD505-2E9C-101B-9397-08002B2CF9AE}" pid="11" name="SecurityClassification">
    <vt:lpwstr>Official Use Only</vt:lpwstr>
  </property>
  <property fmtid="{D5CDD505-2E9C-101B-9397-08002B2CF9AE}" pid="12" name="ProjectID">
    <vt:lpwstr>P180298</vt:lpwstr>
  </property>
  <property fmtid="{D5CDD505-2E9C-101B-9397-08002B2CF9AE}" pid="13" name="Task ID">
    <vt:lpwstr>PRC0714810</vt:lpwstr>
  </property>
</Properties>
</file>